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E6151" w14:textId="350D1654" w:rsidR="003F6292" w:rsidRDefault="003F6292" w:rsidP="003F62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66440829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C1-22648</w:t>
      </w:r>
      <w:r w:rsidR="00197F8E">
        <w:rPr>
          <w:b/>
          <w:noProof/>
          <w:sz w:val="24"/>
        </w:rPr>
        <w:t>4</w:t>
      </w:r>
    </w:p>
    <w:p w14:paraId="0E481434" w14:textId="131AD7E6" w:rsidR="003F6292" w:rsidRDefault="003F6292" w:rsidP="003F62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C3-22506</w:t>
      </w:r>
      <w:r w:rsidR="00197F8E">
        <w:rPr>
          <w:b/>
          <w:noProof/>
          <w:sz w:val="24"/>
        </w:rPr>
        <w:t>5</w:t>
      </w:r>
    </w:p>
    <w:p w14:paraId="7E3BD612" w14:textId="7514C3E0" w:rsidR="003F6292" w:rsidRDefault="003F6292" w:rsidP="003F629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b/>
          <w:noProof/>
          <w:sz w:val="24"/>
          <w:lang w:eastAsia="zh-CN"/>
        </w:rPr>
        <w:t>529</w:t>
      </w:r>
      <w:r w:rsidR="00197F8E">
        <w:rPr>
          <w:b/>
          <w:noProof/>
          <w:sz w:val="24"/>
          <w:lang w:eastAsia="zh-CN"/>
        </w:rPr>
        <w:t>5</w:t>
      </w:r>
    </w:p>
    <w:p w14:paraId="58905FCE" w14:textId="77777777" w:rsidR="003F6292" w:rsidRDefault="003F6292" w:rsidP="003F62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B8A3A2F" w14:textId="7E2A8A97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bookmarkStart w:id="1" w:name="_GoBack"/>
      <w:bookmarkEnd w:id="1"/>
    </w:p>
    <w:p w14:paraId="57E74B94" w14:textId="16BF2C34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3604E" w:rsidRPr="00E310A1">
        <w:rPr>
          <w:rFonts w:ascii="Arial" w:eastAsiaTheme="minorEastAsia" w:hAnsi="Arial" w:cs="Arial"/>
          <w:b/>
          <w:lang w:val="en-US" w:eastAsia="zh-CN"/>
        </w:rPr>
        <w:t>vivo</w:t>
      </w:r>
    </w:p>
    <w:p w14:paraId="5F4B3ECF" w14:textId="516B8796" w:rsidR="00707DB0" w:rsidRPr="00DC4C24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D668D5">
        <w:rPr>
          <w:rFonts w:ascii="Arial" w:eastAsiaTheme="minorEastAsia" w:hAnsi="Arial" w:cs="Arial" w:hint="eastAsia"/>
          <w:b/>
          <w:lang w:eastAsia="zh-CN"/>
        </w:rPr>
        <w:t xml:space="preserve">New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="00F3604E">
        <w:rPr>
          <w:rFonts w:ascii="Arial" w:eastAsia="Batang" w:hAnsi="Arial" w:cs="Arial"/>
          <w:b/>
          <w:lang w:eastAsia="zh-CN"/>
        </w:rPr>
        <w:t>Personal IoT Network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62D0A3F0" w:rsidR="009C7E87" w:rsidRPr="001D289A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1</w:t>
      </w:r>
      <w:r w:rsidR="00DC4C24">
        <w:rPr>
          <w:rFonts w:ascii="Arial" w:eastAsiaTheme="minorEastAsia" w:hAnsi="Arial" w:hint="eastAsia"/>
          <w:b/>
          <w:lang w:eastAsia="zh-CN"/>
        </w:rPr>
        <w:t>8</w:t>
      </w:r>
      <w:r w:rsidR="00FF1C0F">
        <w:rPr>
          <w:rFonts w:ascii="Arial" w:eastAsia="Batang" w:hAnsi="Arial"/>
          <w:b/>
          <w:lang w:eastAsia="zh-CN"/>
        </w:rPr>
        <w:t>.</w:t>
      </w:r>
      <w:r w:rsidR="001D289A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A57695B" w14:textId="5980B048" w:rsidR="003F268E" w:rsidRPr="00533E21" w:rsidRDefault="008A76FD" w:rsidP="00BA3A53">
      <w:pPr>
        <w:pStyle w:val="1"/>
        <w:rPr>
          <w:rFonts w:eastAsiaTheme="minorEastAsia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52"/>
      <w:bookmarkStart w:id="3" w:name="OLE_LINK53"/>
      <w:r w:rsidR="00E807F6" w:rsidRPr="00E807F6">
        <w:t xml:space="preserve">CT aspects of </w:t>
      </w:r>
      <w:r w:rsidR="00F3604E" w:rsidRPr="00F3604E">
        <w:t>Personal IoT Network</w:t>
      </w:r>
      <w:bookmarkEnd w:id="2"/>
      <w:bookmarkEnd w:id="3"/>
    </w:p>
    <w:p w14:paraId="4671AD84" w14:textId="1E5990B0" w:rsidR="00B078D6" w:rsidRPr="00533E21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F3604E" w:rsidRPr="00AC1548">
        <w:rPr>
          <w:rFonts w:eastAsiaTheme="minorEastAsia" w:cs="Arial"/>
          <w:lang w:eastAsia="zh-CN"/>
        </w:rPr>
        <w:t>PIN</w:t>
      </w:r>
    </w:p>
    <w:p w14:paraId="121A6930" w14:textId="1F13E17D" w:rsidR="00B078D6" w:rsidRDefault="00B078D6" w:rsidP="00A96504">
      <w:pPr>
        <w:pStyle w:val="2"/>
      </w:pPr>
      <w:r>
        <w:t>Unique identifier</w:t>
      </w:r>
      <w:r w:rsidR="00F41A27">
        <w:t xml:space="preserve">: </w:t>
      </w:r>
    </w:p>
    <w:p w14:paraId="7318A0F4" w14:textId="74F60DC1" w:rsidR="003F7142" w:rsidRPr="00CA47BE" w:rsidRDefault="003F7142" w:rsidP="00C20351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</w:t>
      </w:r>
      <w:r w:rsidR="00533E21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753ADC" w:rsidRDefault="004260A5" w:rsidP="00753ADC">
      <w:pPr>
        <w:pStyle w:val="1"/>
        <w:rPr>
          <w:rFonts w:eastAsiaTheme="minorEastAsia"/>
          <w:lang w:eastAsia="zh-CN"/>
        </w:rPr>
      </w:pPr>
      <w:r w:rsidRPr="00753ADC">
        <w:rPr>
          <w:rFonts w:eastAsiaTheme="minorEastAsia"/>
          <w:lang w:eastAsia="ja-JP"/>
        </w:rPr>
        <w:t>1</w:t>
      </w:r>
      <w:r w:rsidRPr="00753ADC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766ED172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1465EADE" w:rsidR="004260A5" w:rsidRPr="002D76DA" w:rsidRDefault="00F3604E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Pr="006B1A47" w:rsidRDefault="00DA74F3" w:rsidP="006B1A47">
      <w:pPr>
        <w:pStyle w:val="1"/>
        <w:rPr>
          <w:rFonts w:eastAsiaTheme="minorEastAsia"/>
          <w:lang w:eastAsia="ja-JP"/>
        </w:rPr>
      </w:pPr>
      <w:r w:rsidRPr="006B1A47">
        <w:rPr>
          <w:rFonts w:eastAsiaTheme="minorEastAsia"/>
          <w:lang w:eastAsia="ja-JP"/>
        </w:rPr>
        <w:t>2</w:t>
      </w:r>
      <w:r w:rsidRPr="006B1A47">
        <w:rPr>
          <w:rFonts w:eastAsiaTheme="minorEastAsia"/>
          <w:lang w:eastAsia="ja-JP"/>
        </w:rPr>
        <w:tab/>
      </w:r>
      <w:r w:rsidR="000B61FD" w:rsidRPr="006B1A47">
        <w:rPr>
          <w:rFonts w:eastAsiaTheme="minorEastAsia"/>
          <w:lang w:eastAsia="ja-JP"/>
        </w:rPr>
        <w:t xml:space="preserve">Classification of </w:t>
      </w:r>
      <w:r w:rsidR="004260A5" w:rsidRPr="006B1A47">
        <w:rPr>
          <w:rFonts w:eastAsiaTheme="minorEastAsia"/>
          <w:lang w:eastAsia="ja-JP"/>
        </w:rPr>
        <w:t xml:space="preserve">the Work Item </w:t>
      </w:r>
      <w:r w:rsidRPr="006B1A47">
        <w:rPr>
          <w:rFonts w:eastAsiaTheme="minorEastAsia"/>
          <w:lang w:eastAsia="ja-JP"/>
        </w:rPr>
        <w:t xml:space="preserve">and </w:t>
      </w:r>
      <w:r w:rsidR="000B61FD" w:rsidRPr="006B1A47">
        <w:rPr>
          <w:rFonts w:eastAsiaTheme="minorEastAsia"/>
          <w:lang w:eastAsia="ja-JP"/>
        </w:rPr>
        <w:t>l</w:t>
      </w:r>
      <w:r w:rsidRPr="006B1A47">
        <w:rPr>
          <w:rFonts w:eastAsiaTheme="minorEastAsia"/>
          <w:lang w:eastAsia="ja-JP"/>
        </w:rPr>
        <w:t>inked work items</w:t>
      </w:r>
    </w:p>
    <w:p w14:paraId="46282333" w14:textId="77777777" w:rsidR="00DA74F3" w:rsidRDefault="00F921F1" w:rsidP="00370205">
      <w:pPr>
        <w:pStyle w:val="2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2.</w:t>
      </w:r>
      <w:r w:rsidR="00765028" w:rsidRPr="00370205">
        <w:rPr>
          <w:rFonts w:eastAsiaTheme="minorEastAsia"/>
          <w:lang w:eastAsia="ja-JP"/>
        </w:rPr>
        <w:t>1</w:t>
      </w:r>
      <w:r w:rsidRPr="0037020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370205" w:rsidRDefault="00CA47BE" w:rsidP="00CA47BE">
      <w:pPr>
        <w:pStyle w:val="3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16D7F420" w:rsidR="004876B9" w:rsidRPr="002D76DA" w:rsidRDefault="00F3604E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457E3C31" w:rsidR="004876B9" w:rsidRPr="002D76DA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5065E758" w:rsidR="004876B9" w:rsidRDefault="004876B9" w:rsidP="00674869">
      <w:pPr>
        <w:pStyle w:val="2"/>
        <w:rPr>
          <w:rFonts w:eastAsiaTheme="minorEastAsia"/>
          <w:lang w:eastAsia="zh-CN"/>
        </w:rPr>
      </w:pPr>
      <w:r w:rsidRPr="00674869">
        <w:rPr>
          <w:rFonts w:eastAsiaTheme="minorEastAsia"/>
          <w:lang w:eastAsia="ja-JP"/>
        </w:rPr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2</w:t>
      </w:r>
      <w:r w:rsidRPr="00674869">
        <w:rPr>
          <w:rFonts w:eastAsiaTheme="minorEastAsia"/>
          <w:lang w:eastAsia="ja-JP"/>
        </w:rPr>
        <w:tab/>
      </w:r>
      <w:r w:rsidR="001C7A16">
        <w:rPr>
          <w:rFonts w:eastAsiaTheme="minorEastAsia"/>
          <w:lang w:eastAsia="ja-JP"/>
        </w:rPr>
        <w:t>Parent Work Item</w:t>
      </w:r>
    </w:p>
    <w:p w14:paraId="70690D62" w14:textId="10A2428B" w:rsidR="001C7A16" w:rsidRPr="001C7A16" w:rsidRDefault="001C7A16" w:rsidP="001C7A16">
      <w:pPr>
        <w:rPr>
          <w:rFonts w:eastAsiaTheme="minorEastAsia"/>
          <w:lang w:eastAsia="zh-CN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2D76DA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D20298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2D76DA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73094C9A" w:rsidR="008835FC" w:rsidRPr="008E3A29" w:rsidRDefault="00F3604E" w:rsidP="008B620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PIN</w:t>
            </w:r>
          </w:p>
        </w:tc>
        <w:tc>
          <w:tcPr>
            <w:tcW w:w="992" w:type="dxa"/>
          </w:tcPr>
          <w:p w14:paraId="76B87FE2" w14:textId="3864F8A0" w:rsidR="008835FC" w:rsidRPr="008B620B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12B3627F" w:rsidR="008835FC" w:rsidRPr="002D76DA" w:rsidRDefault="00F3604E" w:rsidP="00A10539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5767" w:type="dxa"/>
          </w:tcPr>
          <w:p w14:paraId="1E4D181A" w14:textId="7349811A" w:rsidR="008835FC" w:rsidRPr="00857BA5" w:rsidRDefault="00F3604E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CE1FFF">
              <w:rPr>
                <w:lang w:eastAsia="zh-CN"/>
              </w:rPr>
              <w:t>Personal IoT Networks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Pr="00674869" w:rsidRDefault="004876B9" w:rsidP="00674869">
      <w:pPr>
        <w:pStyle w:val="2"/>
        <w:rPr>
          <w:rFonts w:eastAsiaTheme="minorEastAsia"/>
          <w:lang w:eastAsia="ja-JP"/>
        </w:rPr>
      </w:pPr>
      <w:r w:rsidRPr="00674869">
        <w:rPr>
          <w:rFonts w:eastAsiaTheme="minorEastAsia"/>
          <w:lang w:eastAsia="ja-JP"/>
        </w:rPr>
        <w:lastRenderedPageBreak/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3</w:t>
      </w:r>
      <w:r w:rsidRPr="00674869">
        <w:rPr>
          <w:rFonts w:eastAsiaTheme="minorEastAsia"/>
          <w:lang w:eastAsia="ja-JP"/>
        </w:rPr>
        <w:tab/>
      </w:r>
      <w:r w:rsidR="0030045C" w:rsidRPr="00674869">
        <w:rPr>
          <w:rFonts w:eastAsiaTheme="minorEastAsia"/>
          <w:lang w:eastAsia="ja-JP"/>
        </w:rPr>
        <w:t>O</w:t>
      </w:r>
      <w:r w:rsidR="004260A5" w:rsidRPr="00674869">
        <w:rPr>
          <w:rFonts w:eastAsiaTheme="minorEastAsia"/>
          <w:lang w:eastAsia="ja-JP"/>
        </w:rPr>
        <w:t>ther related Work Items</w:t>
      </w:r>
      <w:r w:rsidR="0030045C" w:rsidRPr="00674869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2D76DA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2D76DA" w:rsidRDefault="00277DBD" w:rsidP="005B7629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F3604E" w:rsidRPr="00103E18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5DE3979C" w:rsidR="00F3604E" w:rsidRPr="00EE0AD6" w:rsidRDefault="00F3604E" w:rsidP="00F3604E">
            <w:pPr>
              <w:pStyle w:val="TAL"/>
              <w:rPr>
                <w:lang w:val="fr-FR"/>
              </w:rPr>
            </w:pPr>
            <w:r w:rsidRPr="00BD4947">
              <w:t>930029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42CC6953" w:rsidR="00F3604E" w:rsidRPr="00F3604E" w:rsidRDefault="00F3604E" w:rsidP="00F3604E">
            <w:pPr>
              <w:pStyle w:val="TAL"/>
              <w:rPr>
                <w:rFonts w:eastAsia="等线"/>
                <w:lang w:val="en-US"/>
              </w:rPr>
            </w:pPr>
            <w:r w:rsidRPr="00F3604E">
              <w:rPr>
                <w:rFonts w:eastAsia="等线"/>
                <w:lang w:val="en-US"/>
              </w:rPr>
              <w:t>Personal IoT and Residential networks Service Requirements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5ED47606" w:rsidR="00F3604E" w:rsidRDefault="00F3604E" w:rsidP="00F3604E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/>
                <w:sz w:val="18"/>
                <w:szCs w:val="20"/>
              </w:rPr>
              <w:t xml:space="preserve">Rel18 </w:t>
            </w:r>
            <w:r w:rsidRPr="00766C3A">
              <w:rPr>
                <w:rFonts w:ascii="Arial" w:eastAsia="等线" w:hAnsi="Arial"/>
                <w:sz w:val="18"/>
                <w:szCs w:val="20"/>
              </w:rPr>
              <w:t xml:space="preserve">SA1 work item, which specifies the requirements for </w:t>
            </w:r>
            <w:r w:rsidRPr="00F3604E">
              <w:rPr>
                <w:rFonts w:ascii="Arial" w:eastAsia="等线" w:hAnsi="Arial"/>
                <w:sz w:val="18"/>
                <w:szCs w:val="20"/>
              </w:rPr>
              <w:t>Personal IoT and Residential networks</w:t>
            </w:r>
            <w:r w:rsidRPr="00766C3A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8835FC" w:rsidRPr="002D76DA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07E0AF6" w:rsidR="008835FC" w:rsidRPr="002D76DA" w:rsidRDefault="00F3604E" w:rsidP="008835FC">
            <w:pPr>
              <w:pStyle w:val="TAL"/>
            </w:pPr>
            <w:r w:rsidRPr="00A60084">
              <w:t>940065</w:t>
            </w:r>
          </w:p>
        </w:tc>
        <w:tc>
          <w:tcPr>
            <w:tcW w:w="2835" w:type="dxa"/>
          </w:tcPr>
          <w:p w14:paraId="1942C742" w14:textId="6FA9AB28" w:rsidR="008835FC" w:rsidRPr="002D76DA" w:rsidRDefault="00F3604E" w:rsidP="008835FC">
            <w:pPr>
              <w:pStyle w:val="TAL"/>
            </w:pPr>
            <w:r w:rsidRPr="00F132DA">
              <w:t xml:space="preserve">Study on </w:t>
            </w:r>
            <w:r w:rsidRPr="00B738C4">
              <w:t>Personal IoT Networks</w:t>
            </w:r>
          </w:p>
        </w:tc>
        <w:tc>
          <w:tcPr>
            <w:tcW w:w="5682" w:type="dxa"/>
          </w:tcPr>
          <w:p w14:paraId="31E2FCE7" w14:textId="113E04C1" w:rsidR="008835FC" w:rsidRPr="00251D80" w:rsidRDefault="00F3604E" w:rsidP="008835FC">
            <w:pPr>
              <w:pStyle w:val="tah0"/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Rel-18 SA2 study item, which studies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B738C4">
              <w:rPr>
                <w:rFonts w:ascii="Arial" w:eastAsia="Times New Roman" w:hAnsi="Arial"/>
                <w:sz w:val="18"/>
                <w:szCs w:val="20"/>
                <w:lang w:val="en-GB"/>
              </w:rPr>
              <w:t>Personal IoT Networks</w:t>
            </w:r>
            <w:r>
              <w:rPr>
                <w:rFonts w:ascii="宋体" w:eastAsia="宋体" w:hAnsi="宋体" w:cs="宋体" w:hint="eastAsia"/>
                <w:sz w:val="18"/>
                <w:szCs w:val="20"/>
                <w:lang w:val="en-GB" w:eastAsia="zh-CN"/>
              </w:rPr>
              <w:t>.</w:t>
            </w:r>
          </w:p>
        </w:tc>
      </w:tr>
      <w:tr w:rsidR="00A6234B" w:rsidRPr="009D74A6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5B39C71E" w:rsidR="00A6234B" w:rsidRPr="009D74A6" w:rsidRDefault="005E0D27" w:rsidP="005B7629">
            <w:pPr>
              <w:pStyle w:val="TAL"/>
            </w:pPr>
            <w:r w:rsidRPr="005E0D27">
              <w:t>960027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1F3DD13B" w:rsidR="00A6234B" w:rsidRPr="00A60084" w:rsidRDefault="00A60084" w:rsidP="005B7629">
            <w:pPr>
              <w:pStyle w:val="TAL"/>
            </w:pPr>
            <w:r w:rsidRPr="00A60084">
              <w:rPr>
                <w:rFonts w:hint="eastAsia"/>
              </w:rPr>
              <w:t>S</w:t>
            </w:r>
            <w:r w:rsidRPr="00A60084">
              <w:t>tudy on Personal IoT Networks Security Aspects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18EE9500" w:rsidR="00A6234B" w:rsidRPr="00A6234B" w:rsidRDefault="002361C0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3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study item, which studies 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aspects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to support </w:t>
            </w:r>
            <w:r w:rsidRPr="00B738C4">
              <w:rPr>
                <w:rFonts w:ascii="Arial" w:eastAsia="Times New Roman" w:hAnsi="Arial"/>
                <w:sz w:val="18"/>
                <w:szCs w:val="20"/>
                <w:lang w:val="en-GB"/>
              </w:rPr>
              <w:t>Per</w:t>
            </w:r>
            <w:proofErr w:type="spellStart"/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>sonal</w:t>
            </w:r>
            <w:proofErr w:type="spellEnd"/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IoT Network</w:t>
            </w:r>
            <w:r w:rsidRPr="002361C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361C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in</w:t>
            </w:r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>ystem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</w:tbl>
    <w:p w14:paraId="768334AF" w14:textId="77777777" w:rsidR="00FD3A4E" w:rsidRPr="000E4C91" w:rsidRDefault="008A76FD" w:rsidP="000E4C91">
      <w:pPr>
        <w:pStyle w:val="1"/>
        <w:rPr>
          <w:rFonts w:eastAsiaTheme="minorEastAsia"/>
          <w:lang w:eastAsia="ja-JP"/>
        </w:rPr>
      </w:pPr>
      <w:r w:rsidRPr="000E4C91">
        <w:rPr>
          <w:rFonts w:eastAsiaTheme="minorEastAsia"/>
          <w:lang w:eastAsia="ja-JP"/>
        </w:rPr>
        <w:t>3</w:t>
      </w:r>
      <w:r w:rsidRPr="000E4C91">
        <w:rPr>
          <w:rFonts w:eastAsiaTheme="minorEastAsia"/>
          <w:lang w:eastAsia="ja-JP"/>
        </w:rPr>
        <w:tab/>
        <w:t>Justification</w:t>
      </w:r>
    </w:p>
    <w:p w14:paraId="68709A55" w14:textId="6ABA0BF0" w:rsidR="0090084F" w:rsidRDefault="0090084F" w:rsidP="005C5891">
      <w:pPr>
        <w:rPr>
          <w:rFonts w:ascii="宋体" w:eastAsia="宋体" w:hAnsi="宋体" w:cs="宋体"/>
          <w:noProof/>
          <w:lang w:eastAsia="zh-CN"/>
        </w:rPr>
      </w:pPr>
      <w:r>
        <w:rPr>
          <w:rFonts w:hint="eastAsia"/>
          <w:noProof/>
          <w:lang w:eastAsia="zh-CN"/>
        </w:rPr>
        <w:t>SA1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re</w:t>
      </w:r>
      <w:r w:rsidRPr="00CA24AD">
        <w:rPr>
          <w:noProof/>
          <w:lang w:eastAsia="zh-CN"/>
        </w:rPr>
        <w:t>l</w:t>
      </w:r>
      <w:r w:rsidR="00CA24AD">
        <w:rPr>
          <w:noProof/>
          <w:lang w:eastAsia="zh-CN"/>
        </w:rPr>
        <w:t>-</w:t>
      </w:r>
      <w:r w:rsidRPr="00CA24AD">
        <w:rPr>
          <w:noProof/>
          <w:lang w:eastAsia="zh-CN"/>
        </w:rPr>
        <w:t>18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WID</w:t>
      </w:r>
      <w:r>
        <w:rPr>
          <w:noProof/>
          <w:lang w:eastAsia="zh-CN"/>
        </w:rPr>
        <w:t xml:space="preserve"> </w:t>
      </w:r>
      <w:r w:rsidRPr="00531631">
        <w:rPr>
          <w:noProof/>
          <w:lang w:eastAsia="zh-CN"/>
        </w:rPr>
        <w:t>PIRates</w:t>
      </w:r>
      <w:r w:rsidRPr="00B42182">
        <w:rPr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noProof/>
          <w:lang w:eastAsia="zh-CN"/>
        </w:rPr>
        <w:t>(FS_RESIDENT [SP-200576]</w:t>
      </w:r>
      <w:r>
        <w:rPr>
          <w:noProof/>
          <w:lang w:eastAsia="zh-CN"/>
        </w:rPr>
        <w:t xml:space="preserve">) </w:t>
      </w:r>
      <w:r w:rsidRPr="00B42182">
        <w:rPr>
          <w:noProof/>
          <w:lang w:eastAsia="zh-CN"/>
        </w:rPr>
        <w:t>and TR 22.859</w:t>
      </w:r>
      <w:r>
        <w:rPr>
          <w:noProof/>
          <w:lang w:eastAsia="zh-CN"/>
        </w:rPr>
        <w:t>(</w:t>
      </w:r>
      <w:r w:rsidRPr="00B42182">
        <w:rPr>
          <w:noProof/>
          <w:lang w:eastAsia="zh-CN"/>
        </w:rPr>
        <w:t xml:space="preserve"> </w:t>
      </w:r>
      <w:r w:rsidRPr="00531631">
        <w:rPr>
          <w:noProof/>
          <w:lang w:eastAsia="zh-CN"/>
        </w:rPr>
        <w:t>FS_PIN [SP-200592])</w:t>
      </w:r>
      <w:r>
        <w:rPr>
          <w:rFonts w:ascii="宋体" w:eastAsia="宋体" w:hAnsi="宋体" w:cs="宋体" w:hint="eastAsia"/>
          <w:noProof/>
          <w:lang w:eastAsia="zh-CN"/>
        </w:rPr>
        <w:t>.</w:t>
      </w:r>
    </w:p>
    <w:p w14:paraId="590D3628" w14:textId="39EC0A7D" w:rsidR="00A372C3" w:rsidRDefault="0090084F" w:rsidP="00A372C3">
      <w:r>
        <w:rPr>
          <w:rFonts w:eastAsiaTheme="minorEastAsia"/>
          <w:lang w:eastAsia="zh-CN"/>
        </w:rPr>
        <w:t>SA2 rel</w:t>
      </w:r>
      <w:r w:rsidR="00CA24A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18 work item PIN is </w:t>
      </w:r>
      <w:r w:rsidRPr="00302226">
        <w:t xml:space="preserve">specifying 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Personal IoT Network</w:t>
      </w:r>
      <w:r w:rsidR="00A372C3" w:rsidRPr="00A372C3">
        <w:t xml:space="preserve"> </w:t>
      </w:r>
      <w:r w:rsidR="00A372C3">
        <w:t>as per conclusions reached within TR 23.700-88 for the following aspects:</w:t>
      </w:r>
    </w:p>
    <w:p w14:paraId="6AE38A60" w14:textId="77777777" w:rsidR="00A372C3" w:rsidRPr="00A372C3" w:rsidRDefault="00A372C3" w:rsidP="00A372C3">
      <w:pPr>
        <w:pStyle w:val="B1"/>
        <w:rPr>
          <w:lang w:eastAsia="zh-CN"/>
        </w:rPr>
      </w:pPr>
      <w:r w:rsidRPr="00A372C3">
        <w:rPr>
          <w:lang w:eastAsia="zh-CN"/>
        </w:rPr>
        <w:t>-</w:t>
      </w:r>
      <w:r w:rsidRPr="00A372C3">
        <w:rPr>
          <w:lang w:eastAsia="zh-CN"/>
        </w:rPr>
        <w:tab/>
        <w:t>Support of PIN communication and corresponding 5G system resources management.</w:t>
      </w:r>
    </w:p>
    <w:p w14:paraId="364069A8" w14:textId="77777777" w:rsidR="00A372C3" w:rsidRPr="00A372C3" w:rsidRDefault="00A372C3" w:rsidP="00A372C3">
      <w:pPr>
        <w:pStyle w:val="B1"/>
        <w:rPr>
          <w:lang w:eastAsia="zh-CN"/>
        </w:rPr>
      </w:pPr>
      <w:r w:rsidRPr="00A372C3">
        <w:rPr>
          <w:lang w:eastAsia="zh-CN"/>
        </w:rPr>
        <w:t>-</w:t>
      </w:r>
      <w:r w:rsidRPr="00A372C3">
        <w:rPr>
          <w:lang w:eastAsia="zh-CN"/>
        </w:rPr>
        <w:tab/>
        <w:t>Support of policy and parameters provisioning for PIN.</w:t>
      </w:r>
    </w:p>
    <w:p w14:paraId="656F7191" w14:textId="60221158" w:rsidR="0090084F" w:rsidRPr="00A372C3" w:rsidRDefault="00A372C3" w:rsidP="00A372C3">
      <w:pPr>
        <w:pStyle w:val="B1"/>
        <w:rPr>
          <w:lang w:eastAsia="zh-CN"/>
        </w:rPr>
      </w:pPr>
      <w:r w:rsidRPr="00A372C3">
        <w:rPr>
          <w:lang w:eastAsia="zh-CN"/>
        </w:rPr>
        <w:t>-</w:t>
      </w:r>
      <w:r w:rsidRPr="00A372C3">
        <w:rPr>
          <w:lang w:eastAsia="zh-CN"/>
        </w:rPr>
        <w:tab/>
        <w:t>Support identification of PIN.</w:t>
      </w:r>
    </w:p>
    <w:p w14:paraId="25E06E5C" w14:textId="66A03B18" w:rsidR="0090084F" w:rsidRPr="0090084F" w:rsidRDefault="0090084F" w:rsidP="005C5891">
      <w:pPr>
        <w:rPr>
          <w:rFonts w:eastAsiaTheme="minorEastAsia"/>
          <w:lang w:eastAsia="zh-CN"/>
        </w:rPr>
      </w:pPr>
      <w:r>
        <w:t>SA3 WG is study</w:t>
      </w:r>
      <w:r>
        <w:rPr>
          <w:rFonts w:eastAsiaTheme="minorEastAsia" w:hint="eastAsia"/>
          <w:lang w:eastAsia="zh-CN"/>
        </w:rPr>
        <w:t>ing</w:t>
      </w:r>
      <w:r>
        <w:t xml:space="preserve"> on </w:t>
      </w:r>
      <w:r w:rsidRPr="005F42B7">
        <w:t xml:space="preserve">the security </w:t>
      </w:r>
      <w:r>
        <w:t xml:space="preserve">aspects </w:t>
      </w:r>
      <w:r w:rsidRPr="00302226">
        <w:t>to</w:t>
      </w:r>
      <w:r>
        <w:t xml:space="preserve"> support Personal IoT Network</w:t>
      </w:r>
      <w:r>
        <w:rPr>
          <w:rFonts w:ascii="宋体" w:eastAsia="宋体" w:hAnsi="宋体" w:cs="宋体" w:hint="eastAsia"/>
          <w:lang w:eastAsia="zh-CN"/>
        </w:rPr>
        <w:t>.</w:t>
      </w:r>
    </w:p>
    <w:p w14:paraId="3478E2EF" w14:textId="74D1BE94" w:rsidR="000F79AD" w:rsidRPr="00087D37" w:rsidRDefault="000F79AD" w:rsidP="000F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>2 requirements</w:t>
      </w:r>
      <w:r w:rsidR="002331FE">
        <w:rPr>
          <w:rFonts w:eastAsiaTheme="minorEastAsia" w:hint="eastAsia"/>
          <w:lang w:eastAsia="zh-CN"/>
        </w:rPr>
        <w:t xml:space="preserve"> and </w:t>
      </w:r>
      <w:r w:rsidR="002331FE">
        <w:t>address the stage 3 protocol</w:t>
      </w:r>
      <w:r w:rsidR="002331FE">
        <w:rPr>
          <w:rFonts w:eastAsiaTheme="minorEastAsia"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 w:rsidR="002331FE">
        <w:rPr>
          <w:rFonts w:eastAsiaTheme="minorEastAsia" w:hint="eastAsia"/>
          <w:lang w:eastAsia="zh-CN"/>
        </w:rPr>
        <w:t xml:space="preserve"> support of</w:t>
      </w:r>
      <w:r>
        <w:rPr>
          <w:lang w:eastAsia="zh-CN"/>
        </w:rPr>
        <w:t xml:space="preserve"> </w:t>
      </w:r>
      <w:r w:rsidR="0090084F">
        <w:t>Personal IoT Network</w:t>
      </w:r>
      <w:r>
        <w:t>.</w:t>
      </w:r>
    </w:p>
    <w:p w14:paraId="42BBC796" w14:textId="77777777" w:rsidR="008A76FD" w:rsidRPr="005D6F5B" w:rsidRDefault="008A76FD" w:rsidP="005D6F5B">
      <w:pPr>
        <w:pStyle w:val="1"/>
        <w:rPr>
          <w:rFonts w:eastAsiaTheme="minorEastAsia"/>
          <w:lang w:eastAsia="ja-JP"/>
        </w:rPr>
      </w:pPr>
      <w:r w:rsidRPr="005D6F5B">
        <w:rPr>
          <w:rFonts w:eastAsiaTheme="minorEastAsia"/>
          <w:lang w:eastAsia="ja-JP"/>
        </w:rPr>
        <w:t>4</w:t>
      </w:r>
      <w:r w:rsidRPr="005D6F5B">
        <w:rPr>
          <w:rFonts w:eastAsiaTheme="minorEastAsia"/>
          <w:lang w:eastAsia="ja-JP"/>
        </w:rPr>
        <w:tab/>
        <w:t>Objective</w:t>
      </w:r>
    </w:p>
    <w:p w14:paraId="48861CC6" w14:textId="3F321EF6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 xml:space="preserve">ts of </w:t>
      </w:r>
      <w:r w:rsidR="0090084F">
        <w:t>Personal IoT Network</w:t>
      </w:r>
      <w:r w:rsidR="00AB1A21"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>to</w:t>
      </w:r>
      <w:proofErr w:type="gramEnd"/>
      <w:r w:rsidRPr="00502FEE">
        <w:t xml:space="preserve">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</w:t>
      </w:r>
      <w:r>
        <w:t xml:space="preserve">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09627FFB" w:rsidR="001C3E57" w:rsidRDefault="001C3E57" w:rsidP="003043FD">
      <w:r>
        <w:t xml:space="preserve">The expected work per the TSG CT </w:t>
      </w:r>
      <w:r w:rsidR="004635BD">
        <w:rPr>
          <w:rFonts w:eastAsiaTheme="minorEastAsia" w:hint="eastAsia"/>
          <w:lang w:eastAsia="zh-CN"/>
        </w:rPr>
        <w:t xml:space="preserve">working </w:t>
      </w:r>
      <w:r>
        <w:t>group includes:</w:t>
      </w:r>
    </w:p>
    <w:p w14:paraId="22D465B0" w14:textId="7E68F8EF" w:rsidR="001E296B" w:rsidRDefault="001E296B" w:rsidP="00CA24AD">
      <w:pPr>
        <w:rPr>
          <w:rFonts w:ascii="宋体" w:eastAsia="宋体" w:hAnsi="宋体" w:cs="宋体"/>
          <w:lang w:eastAsia="zh-CN"/>
        </w:rPr>
      </w:pPr>
      <w:bookmarkStart w:id="4" w:name="_Hlk115085649"/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 w:rsidR="00CA24AD">
        <w:t>:</w:t>
      </w:r>
    </w:p>
    <w:p w14:paraId="1A0FCBBB" w14:textId="6F3D15BB" w:rsidR="001A2C4F" w:rsidRDefault="001A2C4F" w:rsidP="001A2C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62A7F">
        <w:rPr>
          <w:lang w:eastAsia="zh-CN"/>
        </w:rPr>
        <w:t>u</w:t>
      </w:r>
      <w:r w:rsidRPr="00A372C3">
        <w:rPr>
          <w:rFonts w:hint="eastAsia"/>
          <w:lang w:eastAsia="zh-CN"/>
        </w:rPr>
        <w:t xml:space="preserve">pdate of </w:t>
      </w:r>
      <w:r>
        <w:rPr>
          <w:lang w:eastAsia="zh-CN"/>
        </w:rPr>
        <w:t xml:space="preserve">SM procedures </w:t>
      </w:r>
      <w:r w:rsidR="00A372C3" w:rsidRPr="00A372C3">
        <w:rPr>
          <w:rFonts w:hint="eastAsia"/>
          <w:lang w:eastAsia="zh-CN"/>
        </w:rPr>
        <w:t>to</w:t>
      </w:r>
      <w:r w:rsidR="00A372C3" w:rsidRPr="00A372C3">
        <w:rPr>
          <w:lang w:eastAsia="zh-CN"/>
        </w:rPr>
        <w:t xml:space="preserve"> </w:t>
      </w:r>
      <w:r w:rsidR="00A372C3" w:rsidRPr="00A372C3">
        <w:rPr>
          <w:rFonts w:hint="eastAsia"/>
          <w:lang w:eastAsia="zh-CN"/>
        </w:rPr>
        <w:t>support</w:t>
      </w:r>
      <w:r>
        <w:rPr>
          <w:lang w:eastAsia="zh-CN"/>
        </w:rPr>
        <w:t xml:space="preserve"> PIN</w:t>
      </w:r>
      <w:r w:rsidR="003F6292">
        <w:rPr>
          <w:lang w:eastAsia="zh-CN"/>
        </w:rPr>
        <w:t>, including:</w:t>
      </w:r>
    </w:p>
    <w:p w14:paraId="5D2B585C" w14:textId="41ADBEF8" w:rsidR="003F6292" w:rsidRDefault="003F6292" w:rsidP="003F629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</w:t>
      </w:r>
      <w:r w:rsidRPr="003F6292">
        <w:rPr>
          <w:lang w:eastAsia="zh-CN"/>
        </w:rPr>
        <w:t xml:space="preserve"> send the non-3GPP QoS assistance information from SMF to PEGC</w:t>
      </w:r>
      <w:r>
        <w:rPr>
          <w:lang w:eastAsia="zh-CN"/>
        </w:rPr>
        <w:t>;</w:t>
      </w:r>
    </w:p>
    <w:p w14:paraId="62E9A9A5" w14:textId="5D62D263" w:rsidR="003F6292" w:rsidRDefault="003F6292" w:rsidP="003F629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F6292">
        <w:rPr>
          <w:lang w:eastAsia="zh-CN"/>
        </w:rPr>
        <w:t>impacts to SM procedures on PDU session establishment procedures and PDU session modification procedures;</w:t>
      </w:r>
    </w:p>
    <w:p w14:paraId="6B15BD57" w14:textId="77777777" w:rsidR="003F6292" w:rsidRDefault="003F6292" w:rsidP="003F6292">
      <w:pPr>
        <w:pStyle w:val="B1"/>
        <w:rPr>
          <w:rFonts w:eastAsiaTheme="minorEastAsia"/>
          <w:lang w:eastAsia="zh-CN"/>
        </w:rPr>
      </w:pPr>
      <w:r w:rsidRPr="00DC1278">
        <w:rPr>
          <w:rFonts w:eastAsiaTheme="minorEastAsia" w:hint="eastAsia"/>
          <w:lang w:eastAsia="zh-CN"/>
        </w:rPr>
        <w:t>-</w:t>
      </w:r>
      <w:r w:rsidRPr="00DC1278">
        <w:rPr>
          <w:rFonts w:eastAsiaTheme="minorEastAsia"/>
          <w:lang w:eastAsia="zh-CN"/>
        </w:rPr>
        <w:tab/>
      </w:r>
      <w:r w:rsidRPr="005A4C89">
        <w:rPr>
          <w:rFonts w:eastAsiaTheme="minorEastAsia"/>
          <w:lang w:eastAsia="zh-CN"/>
        </w:rPr>
        <w:t>update NAS procedures and messages</w:t>
      </w:r>
      <w:r>
        <w:rPr>
          <w:rFonts w:eastAsiaTheme="minorEastAsia"/>
          <w:lang w:eastAsia="zh-CN"/>
        </w:rPr>
        <w:t xml:space="preserve"> </w:t>
      </w:r>
      <w:r w:rsidRPr="003F6292">
        <w:rPr>
          <w:rFonts w:eastAsiaTheme="minorEastAsia"/>
          <w:lang w:eastAsia="zh-CN"/>
        </w:rPr>
        <w:t>to support PIN Route Selection Policy</w:t>
      </w:r>
      <w:r w:rsidRPr="00DC1278">
        <w:rPr>
          <w:rFonts w:eastAsiaTheme="minorEastAsia"/>
          <w:lang w:eastAsia="zh-CN"/>
        </w:rPr>
        <w:t>;</w:t>
      </w:r>
    </w:p>
    <w:p w14:paraId="0A307355" w14:textId="792213E4" w:rsidR="003F6292" w:rsidRDefault="003F6292" w:rsidP="003F6292">
      <w:pPr>
        <w:pStyle w:val="B1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lang w:eastAsia="zh-CN"/>
        </w:rPr>
        <w:tab/>
      </w:r>
      <w:r w:rsidRPr="003F6292">
        <w:rPr>
          <w:rFonts w:eastAsiaTheme="minorEastAsia"/>
          <w:lang w:eastAsia="zh-CN"/>
        </w:rPr>
        <w:t>possible updates to UPDS message to deliver the N3GPP network delay from PEGC to PCF;</w:t>
      </w:r>
    </w:p>
    <w:p w14:paraId="11FAC5C8" w14:textId="2220BEF1" w:rsidR="003F6292" w:rsidRDefault="003F6292" w:rsidP="003F629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F6292">
        <w:rPr>
          <w:rFonts w:eastAsiaTheme="minorEastAsia"/>
          <w:lang w:eastAsia="zh-CN"/>
        </w:rPr>
        <w:t>potential update to IP address allocation of PINEs connected to PEGC;</w:t>
      </w:r>
    </w:p>
    <w:p w14:paraId="7C14BCA2" w14:textId="4DAF9B4C" w:rsidR="003F6292" w:rsidRDefault="003F6292" w:rsidP="001A2C4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F6292">
        <w:rPr>
          <w:rFonts w:eastAsiaTheme="minorEastAsia"/>
          <w:lang w:eastAsia="zh-CN"/>
        </w:rPr>
        <w:t>potential impact on PEMC or PEGC to update PIN profile</w:t>
      </w:r>
      <w:r>
        <w:rPr>
          <w:rFonts w:eastAsiaTheme="minorEastAsia" w:hint="eastAsia"/>
          <w:lang w:eastAsia="zh-CN"/>
        </w:rPr>
        <w:t>;</w:t>
      </w:r>
    </w:p>
    <w:p w14:paraId="64E58D0C" w14:textId="7BA0C0E4" w:rsidR="003F6292" w:rsidRPr="003F6292" w:rsidRDefault="003F6292" w:rsidP="003F6292">
      <w:pPr>
        <w:pStyle w:val="B1"/>
        <w:rPr>
          <w:rFonts w:hint="eastAsia"/>
        </w:rPr>
      </w:pPr>
      <w:r>
        <w:rPr>
          <w:rFonts w:eastAsiaTheme="minorEastAsia" w:hint="eastAsia"/>
          <w:lang w:eastAsia="zh-CN"/>
        </w:rPr>
        <w:t>-</w:t>
      </w:r>
      <w:r>
        <w:rPr>
          <w:lang w:eastAsia="zh-CN"/>
        </w:rPr>
        <w:tab/>
        <w:t xml:space="preserve">potential update of AT commands to support </w:t>
      </w:r>
      <w:r>
        <w:t>PIN;</w:t>
      </w:r>
    </w:p>
    <w:p w14:paraId="563D42AE" w14:textId="73067966" w:rsidR="001E296B" w:rsidRDefault="001E296B" w:rsidP="001E296B"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</w:t>
      </w:r>
      <w:r>
        <w:t>3</w:t>
      </w:r>
      <w:r w:rsidR="00CA24AD">
        <w:t>:</w:t>
      </w:r>
    </w:p>
    <w:p w14:paraId="3EB4C6F5" w14:textId="3DBCB7D3" w:rsidR="00391E70" w:rsidRDefault="003F6292" w:rsidP="00391E70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en-US"/>
        </w:rPr>
        <w:tab/>
      </w:r>
      <w:r w:rsidR="00391E70" w:rsidRPr="003F6292">
        <w:rPr>
          <w:rFonts w:eastAsia="等线"/>
          <w:lang w:eastAsia="en-US"/>
        </w:rPr>
        <w:t xml:space="preserve">impact to the PCC framework for 5GC to support </w:t>
      </w:r>
      <w:r w:rsidR="00391E70" w:rsidRPr="003F6292">
        <w:rPr>
          <w:rFonts w:eastAsiaTheme="minorEastAsia"/>
          <w:lang w:eastAsia="zh-CN"/>
        </w:rPr>
        <w:t>PIN Route Selection Policy</w:t>
      </w:r>
      <w:r w:rsidR="00391E70" w:rsidRPr="003F6292">
        <w:rPr>
          <w:rFonts w:eastAsia="等线"/>
          <w:lang w:eastAsia="en-US"/>
        </w:rPr>
        <w:t>;</w:t>
      </w:r>
    </w:p>
    <w:p w14:paraId="03A09F51" w14:textId="08B0084E" w:rsidR="00391E70" w:rsidRDefault="00391E70" w:rsidP="00391E70">
      <w:pPr>
        <w:pStyle w:val="B1"/>
        <w:rPr>
          <w:rFonts w:eastAsia="等线"/>
          <w:lang w:eastAsia="en-US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eastAsia="zh-CN"/>
        </w:rPr>
        <w:t>n</w:t>
      </w:r>
      <w:r w:rsidRPr="003F6292">
        <w:rPr>
          <w:rFonts w:eastAsia="等线"/>
          <w:lang w:eastAsia="en-US"/>
        </w:rPr>
        <w:t>ew API for exposing capabilities for AF</w:t>
      </w:r>
      <w:r>
        <w:rPr>
          <w:rFonts w:eastAsia="等线"/>
          <w:lang w:eastAsia="en-US"/>
        </w:rPr>
        <w:t>:</w:t>
      </w:r>
    </w:p>
    <w:p w14:paraId="6E11C355" w14:textId="77777777" w:rsidR="00391E70" w:rsidRPr="003F6292" w:rsidRDefault="00391E70" w:rsidP="00391E70">
      <w:pPr>
        <w:pStyle w:val="B1"/>
        <w:ind w:leftChars="142"/>
        <w:rPr>
          <w:rFonts w:eastAsia="等线"/>
          <w:lang w:eastAsia="en-US"/>
        </w:rPr>
      </w:pPr>
      <w:r w:rsidRPr="003F6292">
        <w:rPr>
          <w:rFonts w:eastAsia="等线"/>
          <w:lang w:eastAsia="en-US"/>
        </w:rPr>
        <w:t>-</w:t>
      </w:r>
      <w:r w:rsidRPr="003F6292">
        <w:rPr>
          <w:rFonts w:eastAsia="等线"/>
          <w:lang w:eastAsia="en-US"/>
        </w:rPr>
        <w:tab/>
        <w:t>potential new API for AF to provide necessary parameters to 5GC</w:t>
      </w:r>
    </w:p>
    <w:p w14:paraId="47A66650" w14:textId="622A1AD2" w:rsidR="00391E70" w:rsidRPr="003F6292" w:rsidRDefault="00391E70" w:rsidP="00391E70">
      <w:pPr>
        <w:pStyle w:val="B1"/>
        <w:ind w:leftChars="142"/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 w:rsidRPr="00391E70">
        <w:rPr>
          <w:rFonts w:eastAsia="等线"/>
          <w:lang w:eastAsia="zh-CN"/>
        </w:rPr>
        <w:t xml:space="preserve">potential impact </w:t>
      </w:r>
      <w:r>
        <w:rPr>
          <w:rFonts w:eastAsia="等线"/>
          <w:lang w:eastAsia="zh-CN"/>
        </w:rPr>
        <w:t xml:space="preserve">for AF to provide </w:t>
      </w:r>
      <w:r w:rsidRPr="00391E70">
        <w:rPr>
          <w:rFonts w:eastAsia="等线"/>
          <w:lang w:eastAsia="zh-CN"/>
        </w:rPr>
        <w:t>PIN ID</w:t>
      </w:r>
      <w:r w:rsidRPr="00391E7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to </w:t>
      </w:r>
      <w:r w:rsidRPr="00391E70">
        <w:rPr>
          <w:rFonts w:eastAsia="等线"/>
          <w:lang w:eastAsia="zh-CN"/>
        </w:rPr>
        <w:t xml:space="preserve">the NEF </w:t>
      </w:r>
    </w:p>
    <w:p w14:paraId="6CD923B9" w14:textId="77777777" w:rsidR="00391E70" w:rsidRDefault="00391E70" w:rsidP="00D15CD2">
      <w:pPr>
        <w:pStyle w:val="B1"/>
        <w:rPr>
          <w:rFonts w:eastAsia="等线"/>
          <w:lang w:eastAsia="en-US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</w:r>
      <w:r w:rsidR="003F6292" w:rsidRPr="003F6292">
        <w:rPr>
          <w:rFonts w:eastAsia="等线"/>
          <w:lang w:eastAsia="en-US"/>
        </w:rPr>
        <w:t>impact to the NEF northbound interface</w:t>
      </w:r>
      <w:r>
        <w:rPr>
          <w:rFonts w:eastAsia="等线"/>
          <w:lang w:eastAsia="en-US"/>
        </w:rPr>
        <w:t>, including:</w:t>
      </w:r>
    </w:p>
    <w:p w14:paraId="26CBE047" w14:textId="163EB0E6" w:rsidR="003F6292" w:rsidRDefault="00391E70" w:rsidP="00391E70">
      <w:pPr>
        <w:pStyle w:val="B2"/>
        <w:rPr>
          <w:lang w:eastAsia="en-US"/>
        </w:rPr>
      </w:pPr>
      <w:r>
        <w:rPr>
          <w:lang w:eastAsia="en-US"/>
        </w:rPr>
        <w:lastRenderedPageBreak/>
        <w:t>-</w:t>
      </w:r>
      <w:r>
        <w:rPr>
          <w:lang w:eastAsia="en-US"/>
        </w:rPr>
        <w:tab/>
      </w:r>
      <w:r w:rsidR="003F6292" w:rsidRPr="003F6292">
        <w:rPr>
          <w:lang w:eastAsia="en-US"/>
        </w:rPr>
        <w:t>support activation/deactivation of a PIN;</w:t>
      </w:r>
    </w:p>
    <w:p w14:paraId="79316021" w14:textId="554C32C0" w:rsidR="00391E70" w:rsidRPr="00391E70" w:rsidRDefault="00391E70" w:rsidP="00391E70">
      <w:pPr>
        <w:pStyle w:val="B2"/>
        <w:rPr>
          <w:lang w:eastAsia="en-US"/>
        </w:rPr>
      </w:pPr>
      <w:r w:rsidRPr="00391E70">
        <w:rPr>
          <w:rFonts w:hint="eastAsia"/>
          <w:lang w:eastAsia="en-US"/>
        </w:rPr>
        <w:t>-</w:t>
      </w:r>
      <w:r w:rsidRPr="00391E70">
        <w:rPr>
          <w:lang w:eastAsia="en-US"/>
        </w:rPr>
        <w:tab/>
      </w:r>
      <w:r>
        <w:rPr>
          <w:lang w:eastAsia="en-US"/>
        </w:rPr>
        <w:t xml:space="preserve">optionally, </w:t>
      </w:r>
      <w:r w:rsidRPr="00391E70">
        <w:rPr>
          <w:lang w:eastAsia="en-US"/>
        </w:rPr>
        <w:t>support parameters provisioning of a PIN;</w:t>
      </w:r>
    </w:p>
    <w:p w14:paraId="65BB2D27" w14:textId="67CD2A11" w:rsidR="003F6292" w:rsidRDefault="003F6292" w:rsidP="003F6292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 w:rsidRPr="003F6292">
        <w:rPr>
          <w:rFonts w:eastAsia="等线"/>
          <w:lang w:eastAsia="zh-CN"/>
        </w:rPr>
        <w:t>possible updates to the UDR services for subscription data to support PIN in 5GS;</w:t>
      </w:r>
    </w:p>
    <w:p w14:paraId="44D3B1C1" w14:textId="579F44B7" w:rsidR="00391E70" w:rsidRDefault="00391E70" w:rsidP="003F6292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 w:rsidRPr="00391E70">
        <w:rPr>
          <w:rFonts w:eastAsia="等线"/>
          <w:lang w:eastAsia="zh-CN"/>
        </w:rPr>
        <w:t>possible updates to UPDS message to deliver the N3GPP network delay from PEGC to PCF;</w:t>
      </w:r>
    </w:p>
    <w:p w14:paraId="0F779BA6" w14:textId="76AED3D2" w:rsidR="001A2C4F" w:rsidRDefault="001A2C4F" w:rsidP="001A2C4F"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</w:t>
      </w:r>
      <w:r>
        <w:t>4</w:t>
      </w:r>
      <w:r w:rsidR="00CA24AD">
        <w:t>:</w:t>
      </w:r>
    </w:p>
    <w:p w14:paraId="28C007EB" w14:textId="729E7CC0" w:rsidR="00794F22" w:rsidRDefault="00794F22" w:rsidP="00794F2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94F22">
        <w:rPr>
          <w:rFonts w:eastAsiaTheme="minorEastAsia"/>
          <w:lang w:eastAsia="zh-CN"/>
        </w:rPr>
        <w:t xml:space="preserve">enhancement of UDM </w:t>
      </w:r>
      <w:r w:rsidRPr="00794F22">
        <w:rPr>
          <w:rFonts w:eastAsiaTheme="minorEastAsia"/>
          <w:lang w:eastAsia="zh-CN"/>
        </w:rPr>
        <w:t>to support PIN</w:t>
      </w:r>
      <w:r>
        <w:rPr>
          <w:rFonts w:eastAsiaTheme="minorEastAsia"/>
          <w:lang w:eastAsia="zh-CN"/>
        </w:rPr>
        <w:t>, including</w:t>
      </w:r>
      <w:r>
        <w:rPr>
          <w:rFonts w:eastAsiaTheme="minorEastAsia"/>
          <w:lang w:eastAsia="zh-CN"/>
        </w:rPr>
        <w:t xml:space="preserve"> n</w:t>
      </w:r>
      <w:r w:rsidRPr="00794F22">
        <w:rPr>
          <w:rFonts w:eastAsiaTheme="minorEastAsia"/>
          <w:lang w:eastAsia="zh-CN"/>
        </w:rPr>
        <w:t>ew subscription data</w:t>
      </w:r>
      <w:r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 w:rsidRPr="00794F22">
        <w:rPr>
          <w:rFonts w:eastAsiaTheme="minorEastAsia"/>
          <w:lang w:eastAsia="zh-CN"/>
        </w:rPr>
        <w:t>PIN profile</w:t>
      </w:r>
      <w:r>
        <w:rPr>
          <w:rFonts w:eastAsiaTheme="minorEastAsia"/>
          <w:lang w:eastAsia="zh-CN"/>
        </w:rPr>
        <w:t>;</w:t>
      </w:r>
    </w:p>
    <w:p w14:paraId="6E48BD3F" w14:textId="77777777" w:rsidR="00794F22" w:rsidRDefault="00794F22" w:rsidP="00794F2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94F22">
        <w:rPr>
          <w:rFonts w:eastAsiaTheme="minorEastAsia"/>
          <w:lang w:eastAsia="zh-CN"/>
        </w:rPr>
        <w:t>possible updates to the UDR services for subscription data to support PIN in 5GS;</w:t>
      </w:r>
    </w:p>
    <w:p w14:paraId="4523DDC9" w14:textId="77777777" w:rsidR="00794F22" w:rsidRPr="00794F22" w:rsidRDefault="00794F22" w:rsidP="00794F22">
      <w:pPr>
        <w:pStyle w:val="B1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tab/>
      </w:r>
      <w:r w:rsidRPr="00794F22">
        <w:rPr>
          <w:rFonts w:eastAsiaTheme="minorEastAsia"/>
          <w:lang w:eastAsia="zh-CN"/>
        </w:rPr>
        <w:t>possible updates to SMF to anchoring PDU Sessions of PEGCs and PEMCs based on a combination of DNN, S-NSSAI;</w:t>
      </w:r>
    </w:p>
    <w:p w14:paraId="5181F4F8" w14:textId="3329034E" w:rsidR="00794F22" w:rsidRDefault="00794F22" w:rsidP="00D15CD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94F22">
        <w:rPr>
          <w:rFonts w:eastAsiaTheme="minorEastAsia"/>
          <w:lang w:eastAsia="zh-CN"/>
        </w:rPr>
        <w:t>potential impact to UPF on traffic forwarding functionalities</w:t>
      </w:r>
      <w:r>
        <w:rPr>
          <w:rFonts w:eastAsiaTheme="minorEastAsia"/>
          <w:lang w:eastAsia="zh-CN"/>
        </w:rPr>
        <w:t>;</w:t>
      </w:r>
    </w:p>
    <w:bookmarkEnd w:id="4"/>
    <w:p w14:paraId="37456018" w14:textId="77777777" w:rsidR="008A76FD" w:rsidRPr="00133EC0" w:rsidRDefault="00174617" w:rsidP="00133EC0">
      <w:pPr>
        <w:pStyle w:val="1"/>
        <w:rPr>
          <w:rFonts w:eastAsiaTheme="minorEastAsia"/>
          <w:lang w:eastAsia="ja-JP"/>
        </w:rPr>
      </w:pPr>
      <w:r w:rsidRPr="00133EC0">
        <w:rPr>
          <w:rFonts w:eastAsiaTheme="minorEastAsia"/>
          <w:lang w:eastAsia="ja-JP"/>
        </w:rPr>
        <w:t>5</w:t>
      </w:r>
      <w:r w:rsidR="008A76FD" w:rsidRPr="00133EC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41FB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2D76DA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41FB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41FB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41FB5" w:rsidRDefault="00FF3F0C" w:rsidP="003F6292">
            <w:pPr>
              <w:rPr>
                <w:rFonts w:eastAsiaTheme="minorEastAsia"/>
                <w:lang w:eastAsia="ja-JP"/>
              </w:rPr>
            </w:pPr>
            <w:r w:rsidRPr="00641FB5">
              <w:rPr>
                <w:rFonts w:eastAsiaTheme="minorEastAsia"/>
                <w:lang w:eastAsia="ja-JP"/>
              </w:rPr>
              <w:t>R</w:t>
            </w:r>
            <w:r w:rsidR="00011074" w:rsidRPr="00641FB5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2F7C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55333D7D" w:rsidR="00206DC4" w:rsidRPr="00653FA7" w:rsidRDefault="00206DC4" w:rsidP="005B762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643838A2" w14:textId="29CAC42C" w:rsidR="00206DC4" w:rsidRPr="002B5A53" w:rsidRDefault="00206DC4" w:rsidP="00B955D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5BE17D69" w14:textId="62D484B4" w:rsidR="00206DC4" w:rsidRPr="002D76DA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0DF3DA7D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5F11B2DE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2F7C80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2F7C80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1947C7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1947C7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2D76DA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2F7C80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41FB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41FB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0342F42" w:rsidR="00E22F6D" w:rsidRPr="004669DE" w:rsidRDefault="00E22F6D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80A7" w14:textId="77777777" w:rsidR="003F6292" w:rsidRP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u</w:t>
            </w:r>
            <w:r w:rsidRPr="003F6292">
              <w:rPr>
                <w:rFonts w:eastAsiaTheme="minorEastAsia" w:hint="eastAsia"/>
                <w:lang w:eastAsia="zh-CN"/>
              </w:rPr>
              <w:t xml:space="preserve">pdate of </w:t>
            </w:r>
            <w:r w:rsidRPr="003F6292">
              <w:rPr>
                <w:rFonts w:eastAsiaTheme="minorEastAsia"/>
                <w:lang w:eastAsia="zh-CN"/>
              </w:rPr>
              <w:t xml:space="preserve">SM procedures </w:t>
            </w:r>
            <w:r w:rsidRPr="003F6292">
              <w:rPr>
                <w:rFonts w:eastAsiaTheme="minorEastAsia" w:hint="eastAsia"/>
                <w:lang w:eastAsia="zh-CN"/>
              </w:rPr>
              <w:t>to</w:t>
            </w:r>
            <w:r w:rsidRPr="003F6292">
              <w:rPr>
                <w:rFonts w:eastAsiaTheme="minorEastAsia"/>
                <w:lang w:eastAsia="zh-CN"/>
              </w:rPr>
              <w:t xml:space="preserve"> </w:t>
            </w:r>
            <w:r w:rsidRPr="003F6292">
              <w:rPr>
                <w:rFonts w:eastAsiaTheme="minorEastAsia" w:hint="eastAsia"/>
                <w:lang w:eastAsia="zh-CN"/>
              </w:rPr>
              <w:t>support</w:t>
            </w:r>
            <w:r w:rsidRPr="003F6292">
              <w:rPr>
                <w:rFonts w:eastAsiaTheme="minorEastAsia"/>
                <w:lang w:eastAsia="zh-CN"/>
              </w:rPr>
              <w:t xml:space="preserve"> PIN, including:</w:t>
            </w:r>
          </w:p>
          <w:p w14:paraId="18775F89" w14:textId="77777777" w:rsidR="003F6292" w:rsidRDefault="003F6292" w:rsidP="003F6292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  <w:r>
              <w:rPr>
                <w:rFonts w:hint="eastAsia"/>
                <w:lang w:eastAsia="zh-CN"/>
              </w:rPr>
              <w:t>ing</w:t>
            </w:r>
            <w:r w:rsidRPr="003F6292">
              <w:rPr>
                <w:rFonts w:eastAsiaTheme="minorEastAsia"/>
                <w:lang w:eastAsia="zh-CN"/>
              </w:rPr>
              <w:t xml:space="preserve"> send the non-3GPP QoS assistance information from SMF to PEGC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3698CE95" w14:textId="77777777" w:rsidR="003F6292" w:rsidRDefault="003F6292" w:rsidP="003F6292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ab/>
            </w:r>
            <w:r w:rsidRPr="003F6292">
              <w:rPr>
                <w:rFonts w:eastAsiaTheme="minorEastAsia"/>
                <w:lang w:eastAsia="zh-CN"/>
              </w:rPr>
              <w:t>impacts to SM procedures on PDU session establishment procedures and PDU session modification procedures;</w:t>
            </w:r>
          </w:p>
          <w:p w14:paraId="1BEA5F93" w14:textId="3D693DE5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5A4C89">
              <w:rPr>
                <w:rFonts w:eastAsiaTheme="minorEastAsia"/>
                <w:lang w:eastAsia="zh-CN"/>
              </w:rPr>
              <w:t>update NAS procedures and messages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F6292">
              <w:rPr>
                <w:rFonts w:eastAsiaTheme="minorEastAsia"/>
                <w:lang w:eastAsia="zh-CN"/>
              </w:rPr>
              <w:t>to support PIN Route Selection Policy</w:t>
            </w:r>
            <w:r w:rsidRPr="00DC1278">
              <w:rPr>
                <w:rFonts w:eastAsiaTheme="minorEastAsia"/>
                <w:lang w:eastAsia="zh-CN"/>
              </w:rPr>
              <w:t>;</w:t>
            </w:r>
          </w:p>
          <w:p w14:paraId="097850D0" w14:textId="77777777" w:rsidR="003F6292" w:rsidRDefault="003F6292" w:rsidP="003F6292">
            <w:pPr>
              <w:spacing w:after="0"/>
              <w:rPr>
                <w:rFonts w:eastAsiaTheme="minorEastAsia" w:hint="eastAsia"/>
                <w:lang w:eastAsia="zh-CN"/>
              </w:rPr>
            </w:pPr>
          </w:p>
          <w:p w14:paraId="79CDA742" w14:textId="67C0EE23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possible updates to UPDS message to deliver the N3GPP network delay from PEGC to PCF;</w:t>
            </w:r>
          </w:p>
          <w:p w14:paraId="6F7CA5DB" w14:textId="77777777" w:rsidR="003F6292" w:rsidRDefault="003F6292" w:rsidP="003F6292">
            <w:pPr>
              <w:spacing w:after="0"/>
              <w:rPr>
                <w:rFonts w:eastAsiaTheme="minorEastAsia" w:hint="eastAsia"/>
                <w:lang w:eastAsia="zh-CN"/>
              </w:rPr>
            </w:pPr>
          </w:p>
          <w:p w14:paraId="61967ACC" w14:textId="1BF3A70A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potential update to IP address allocation of PINEs connected to PEGC;</w:t>
            </w:r>
          </w:p>
          <w:p w14:paraId="6D5BF46F" w14:textId="77777777" w:rsidR="003F6292" w:rsidRDefault="003F6292" w:rsidP="003F6292">
            <w:pPr>
              <w:spacing w:after="0"/>
              <w:rPr>
                <w:rFonts w:eastAsiaTheme="minorEastAsia" w:hint="eastAsia"/>
                <w:lang w:eastAsia="zh-CN"/>
              </w:rPr>
            </w:pPr>
          </w:p>
          <w:p w14:paraId="64F1CCA2" w14:textId="2FE9F503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potential impact on PEMC or PEGC to update PIN profile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436CD8BF" w14:textId="4C126C32" w:rsidR="00653FA7" w:rsidRPr="003F6292" w:rsidRDefault="00653FA7" w:rsidP="00DC127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6DDADBE5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0D05AA9B" w:rsidR="00E22F6D" w:rsidRPr="004669DE" w:rsidRDefault="00E22F6D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DF1" w14:textId="77777777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5A4C89">
              <w:rPr>
                <w:rFonts w:eastAsiaTheme="minorEastAsia"/>
                <w:lang w:eastAsia="zh-CN"/>
              </w:rPr>
              <w:t>update NAS procedures and messages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F6292">
              <w:rPr>
                <w:rFonts w:eastAsiaTheme="minorEastAsia"/>
                <w:lang w:eastAsia="zh-CN"/>
              </w:rPr>
              <w:t>to support PIN Route Selection Policy</w:t>
            </w:r>
            <w:r w:rsidRPr="00DC1278">
              <w:rPr>
                <w:rFonts w:eastAsiaTheme="minorEastAsia"/>
                <w:lang w:eastAsia="zh-CN"/>
              </w:rPr>
              <w:t>;</w:t>
            </w:r>
          </w:p>
          <w:p w14:paraId="76E19750" w14:textId="73CF80D1" w:rsidR="00E22F6D" w:rsidRPr="009467E4" w:rsidRDefault="00E22F6D" w:rsidP="00495A8E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892AE90" w:rsidR="00E22F6D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572AA1" w:rsidRDefault="00E22F6D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E22F6D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2D6EB58E" w:rsidR="00E22F6D" w:rsidRPr="004669DE" w:rsidRDefault="00E22F6D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75720788" w:rsidR="00E22F6D" w:rsidRPr="004669DE" w:rsidRDefault="00653FA7" w:rsidP="00D34921">
            <w:pPr>
              <w:spacing w:after="0"/>
            </w:pPr>
            <w:r>
              <w:rPr>
                <w:lang w:eastAsia="zh-CN"/>
              </w:rPr>
              <w:t xml:space="preserve">potential update of AT commands to support </w:t>
            </w:r>
            <w:r>
              <w:t>PIN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2DA835A8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78A8D045" w:rsidR="00E22F6D" w:rsidRPr="00B07333" w:rsidRDefault="00E22F6D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03EAE94B" w:rsidR="00E22F6D" w:rsidRPr="00DD1A05" w:rsidRDefault="00794F22" w:rsidP="004407E4">
            <w:pPr>
              <w:rPr>
                <w:rFonts w:eastAsiaTheme="minorEastAsia"/>
                <w:lang w:eastAsia="zh-CN"/>
              </w:rPr>
            </w:pPr>
            <w:r w:rsidRPr="00794F22">
              <w:rPr>
                <w:lang w:eastAsia="zh-CN"/>
              </w:rPr>
              <w:t>possible updates to the UDR services for subscription data to support PIN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54CB25F9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B07333" w:rsidRDefault="00E22F6D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2F6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F4AD223" w:rsidR="00E22F6D" w:rsidRPr="00B07333" w:rsidRDefault="00E22F6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B626" w14:textId="14861130" w:rsidR="00391E70" w:rsidRPr="00391E70" w:rsidRDefault="00391E70" w:rsidP="00391E70">
            <w:r w:rsidRPr="00391E70">
              <w:rPr>
                <w:rFonts w:hint="eastAsia"/>
              </w:rPr>
              <w:t>n</w:t>
            </w:r>
            <w:r w:rsidRPr="00391E70">
              <w:t>ew API for exposing capabilities for AF:</w:t>
            </w:r>
          </w:p>
          <w:p w14:paraId="3FCBB961" w14:textId="2FA146AF" w:rsidR="00391E70" w:rsidRPr="00391E70" w:rsidRDefault="00391E70" w:rsidP="00391E70">
            <w:r w:rsidRPr="00391E70">
              <w:t>potential new API for AF to provide necessary parameters to 5GC</w:t>
            </w:r>
          </w:p>
          <w:p w14:paraId="05939575" w14:textId="75129551" w:rsidR="00391E70" w:rsidRPr="00391E70" w:rsidRDefault="00391E70" w:rsidP="00391E70">
            <w:pPr>
              <w:rPr>
                <w:rFonts w:hint="eastAsia"/>
              </w:rPr>
            </w:pPr>
            <w:r w:rsidRPr="00391E70">
              <w:t xml:space="preserve">potential impact for AF to provide PIN ID to the NEF </w:t>
            </w:r>
          </w:p>
          <w:p w14:paraId="3DF4A906" w14:textId="7D81D184" w:rsidR="00391E70" w:rsidRPr="00391E70" w:rsidRDefault="00391E70" w:rsidP="00391E70">
            <w:r w:rsidRPr="00391E70">
              <w:t>impact to the NEF northbound interface, including:</w:t>
            </w:r>
          </w:p>
          <w:p w14:paraId="6E0516DB" w14:textId="77777777" w:rsidR="00391E70" w:rsidRDefault="00391E70" w:rsidP="00391E70">
            <w:pPr>
              <w:pStyle w:val="B1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-</w:t>
            </w:r>
            <w:r>
              <w:rPr>
                <w:rFonts w:eastAsia="等线"/>
                <w:lang w:eastAsia="en-US"/>
              </w:rPr>
              <w:tab/>
            </w:r>
            <w:r w:rsidRPr="003F6292">
              <w:rPr>
                <w:rFonts w:eastAsia="等线"/>
                <w:lang w:eastAsia="en-US"/>
              </w:rPr>
              <w:t>support activation/deactivation of a PIN;</w:t>
            </w:r>
          </w:p>
          <w:p w14:paraId="5284CE58" w14:textId="27D638AF" w:rsidR="00E22F6D" w:rsidRPr="00794F22" w:rsidRDefault="00391E70" w:rsidP="00794F22">
            <w:pPr>
              <w:pStyle w:val="B1"/>
              <w:rPr>
                <w:rFonts w:eastAsiaTheme="minorEastAsia"/>
                <w:lang w:eastAsia="en-US"/>
              </w:rPr>
            </w:pPr>
            <w:r w:rsidRPr="00391E70">
              <w:rPr>
                <w:rFonts w:eastAsiaTheme="minorEastAsia" w:hint="eastAsia"/>
                <w:lang w:eastAsia="en-US"/>
              </w:rPr>
              <w:t>-</w:t>
            </w:r>
            <w:r w:rsidRPr="00391E70">
              <w:rPr>
                <w:rFonts w:eastAsiaTheme="minorEastAsia"/>
                <w:lang w:eastAsia="en-US"/>
              </w:rPr>
              <w:tab/>
            </w:r>
            <w:r>
              <w:rPr>
                <w:lang w:eastAsia="en-US"/>
              </w:rPr>
              <w:t xml:space="preserve">optionally, </w:t>
            </w:r>
            <w:r w:rsidRPr="00391E70">
              <w:rPr>
                <w:rFonts w:eastAsiaTheme="minorEastAsia"/>
                <w:lang w:eastAsia="en-US"/>
              </w:rPr>
              <w:t>support parameters provisioning of a PIN;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7198763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B07333" w:rsidRDefault="00E22F6D" w:rsidP="00EF1713">
            <w:r w:rsidRPr="00B07333">
              <w:t>CT3</w:t>
            </w:r>
          </w:p>
        </w:tc>
      </w:tr>
      <w:tr w:rsidR="00E22F6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746C7848" w:rsidR="00E22F6D" w:rsidRPr="00B07333" w:rsidRDefault="00E22F6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7A7A" w14:textId="4E26160D" w:rsidR="00391E70" w:rsidRPr="00391E70" w:rsidRDefault="00391E70" w:rsidP="00391E70">
            <w:r w:rsidRPr="00391E70">
              <w:t>impact to the PCC framework for 5GC to support PIN Route Selection Policy;</w:t>
            </w:r>
          </w:p>
          <w:p w14:paraId="44E91918" w14:textId="218FE1CD" w:rsidR="00E22F6D" w:rsidRPr="00B941F6" w:rsidRDefault="00794F22" w:rsidP="00DD1A05">
            <w:r w:rsidRPr="00391E70">
              <w:rPr>
                <w:rFonts w:eastAsia="等线"/>
                <w:lang w:eastAsia="zh-CN"/>
              </w:rPr>
              <w:t>possible updates to UPDS message to deliver the N3GPP network delay from PEGC to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426C1F38" w:rsidR="00E22F6D" w:rsidRPr="00B07333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B07333" w:rsidRDefault="00E22F6D" w:rsidP="005C0CDD">
            <w:r w:rsidRPr="00B07333">
              <w:t>CT3</w:t>
            </w:r>
          </w:p>
        </w:tc>
      </w:tr>
      <w:tr w:rsidR="00E22F6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004F4DD5" w:rsidR="00E22F6D" w:rsidRPr="004669DE" w:rsidRDefault="00E22F6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203E715A" w:rsidR="00E22F6D" w:rsidRPr="00113597" w:rsidRDefault="00794F22" w:rsidP="005C0CDD">
            <w:r w:rsidRPr="00794F22">
              <w:rPr>
                <w:rFonts w:eastAsiaTheme="minorEastAsia"/>
                <w:lang w:eastAsia="zh-CN"/>
              </w:rPr>
              <w:t>enhancement of UDM to support PIN</w:t>
            </w:r>
            <w:r>
              <w:rPr>
                <w:rFonts w:eastAsiaTheme="minorEastAsia"/>
                <w:lang w:eastAsia="zh-CN"/>
              </w:rPr>
              <w:t>, including n</w:t>
            </w:r>
            <w:r w:rsidRPr="00794F22">
              <w:rPr>
                <w:rFonts w:eastAsiaTheme="minorEastAsia"/>
                <w:lang w:eastAsia="zh-CN"/>
              </w:rPr>
              <w:t>ew subscription data</w:t>
            </w:r>
            <w:r>
              <w:rPr>
                <w:rFonts w:eastAsiaTheme="minorEastAsia"/>
                <w:lang w:eastAsia="zh-CN"/>
              </w:rPr>
              <w:t>, 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94F22">
              <w:rPr>
                <w:rFonts w:eastAsiaTheme="minorEastAsia"/>
                <w:lang w:eastAsia="zh-CN"/>
              </w:rPr>
              <w:t>PIN profile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4F6100F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14:paraId="05F49A75" w14:textId="538E81FC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D69989A" w:rsidR="00E22F6D" w:rsidRPr="004669DE" w:rsidRDefault="00E22F6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776C796" w:rsidR="00E22F6D" w:rsidRPr="00113597" w:rsidRDefault="00794F22" w:rsidP="005C0CDD">
            <w:pPr>
              <w:rPr>
                <w:rFonts w:eastAsiaTheme="minorEastAsia"/>
                <w:lang w:eastAsia="zh-CN"/>
              </w:rPr>
            </w:pPr>
            <w:r w:rsidRPr="00794F22">
              <w:rPr>
                <w:rFonts w:eastAsiaTheme="minorEastAsia"/>
                <w:lang w:eastAsia="zh-CN"/>
              </w:rPr>
              <w:t>possible updates to SMF to anchoring PDU Sessions of PEGCs and PEMCs based on a combination of DNN,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4131A922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0A64AEB1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57103CF0" w:rsidR="00E22F6D" w:rsidRPr="004669DE" w:rsidRDefault="00E22F6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14FE9B0D" w:rsidR="00E22F6D" w:rsidRPr="00113597" w:rsidRDefault="00794F22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794F22">
              <w:rPr>
                <w:rFonts w:eastAsiaTheme="minorEastAsia"/>
                <w:lang w:eastAsia="zh-CN"/>
              </w:rPr>
              <w:t>enhancement of UDM to support PIN</w:t>
            </w:r>
            <w:r>
              <w:rPr>
                <w:rFonts w:eastAsiaTheme="minorEastAsia"/>
                <w:lang w:eastAsia="zh-CN"/>
              </w:rPr>
              <w:t>, including n</w:t>
            </w:r>
            <w:r w:rsidRPr="00794F22">
              <w:rPr>
                <w:rFonts w:eastAsiaTheme="minorEastAsia"/>
                <w:lang w:eastAsia="zh-CN"/>
              </w:rPr>
              <w:t>ew subscription data</w:t>
            </w:r>
            <w:r>
              <w:rPr>
                <w:rFonts w:eastAsiaTheme="minorEastAsia"/>
                <w:lang w:eastAsia="zh-CN"/>
              </w:rPr>
              <w:t>, 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94F22">
              <w:rPr>
                <w:rFonts w:eastAsiaTheme="minorEastAsia"/>
                <w:lang w:eastAsia="zh-CN"/>
              </w:rPr>
              <w:t>PIN profile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6F827343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24FEA81E" w:rsidR="00E22F6D" w:rsidRPr="004669DE" w:rsidRDefault="00E22F6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4C904882" w:rsidR="00E22F6D" w:rsidRPr="004669DE" w:rsidRDefault="00794F22" w:rsidP="00113597">
            <w:pPr>
              <w:spacing w:after="0"/>
            </w:pPr>
            <w:r w:rsidRPr="00794F22">
              <w:rPr>
                <w:rFonts w:eastAsiaTheme="minorEastAsia"/>
                <w:lang w:eastAsia="zh-CN"/>
              </w:rPr>
              <w:t>possible updates to the UDR services for subscription data to support PIN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040B18CE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D4BE5A3" w:rsidR="00E22F6D" w:rsidRPr="004669DE" w:rsidRDefault="00E22F6D" w:rsidP="005C0CDD">
            <w:pPr>
              <w:spacing w:after="0"/>
            </w:pPr>
            <w:r w:rsidRPr="004669DE">
              <w:t>29.</w:t>
            </w:r>
            <w:r w:rsidR="00794F22"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5935C889" w:rsidR="00E22F6D" w:rsidRPr="004669DE" w:rsidRDefault="00794F22" w:rsidP="005C0CDD">
            <w:pPr>
              <w:spacing w:after="0"/>
            </w:pPr>
            <w:r w:rsidRPr="00794F22">
              <w:rPr>
                <w:rFonts w:eastAsiaTheme="minorEastAsia"/>
                <w:lang w:eastAsia="zh-CN"/>
              </w:rPr>
              <w:t>potential impact to UPF on traffic forwarding functionalities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5BA6C20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794F22" w:rsidRPr="0036077E" w14:paraId="3675059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873" w14:textId="184EDE9B" w:rsidR="00794F22" w:rsidRPr="004669DE" w:rsidRDefault="00794F22" w:rsidP="00794F22">
            <w:pPr>
              <w:spacing w:after="0"/>
            </w:pPr>
            <w:r w:rsidRPr="004669DE">
              <w:t>29.</w:t>
            </w:r>
            <w: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BA0" w14:textId="4264D0B1" w:rsidR="00794F22" w:rsidRPr="00794F22" w:rsidRDefault="00794F22" w:rsidP="00794F22">
            <w:pPr>
              <w:spacing w:after="0"/>
              <w:rPr>
                <w:rFonts w:eastAsiaTheme="minorEastAsia"/>
                <w:lang w:eastAsia="zh-CN"/>
              </w:rPr>
            </w:pPr>
            <w:r w:rsidRPr="00794F22">
              <w:rPr>
                <w:rFonts w:eastAsiaTheme="minorEastAsia"/>
                <w:lang w:eastAsia="zh-CN"/>
              </w:rPr>
              <w:t>potential impact to UPF on traffic forwarding functionalities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FE2" w14:textId="48566EBF" w:rsidR="00794F22" w:rsidRDefault="00794F22" w:rsidP="00794F2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BD7C" w14:textId="36E36C3B" w:rsidR="00794F22" w:rsidRPr="004669DE" w:rsidRDefault="00794F22" w:rsidP="00794F22">
            <w:pPr>
              <w:spacing w:after="0"/>
            </w:pPr>
            <w:r w:rsidRPr="004669DE">
              <w:t>CT4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6</w:t>
      </w:r>
      <w:r w:rsidR="008A76FD" w:rsidRPr="007E6CE4">
        <w:rPr>
          <w:rFonts w:eastAsiaTheme="minorEastAsia"/>
          <w:lang w:eastAsia="ja-JP"/>
        </w:rPr>
        <w:tab/>
        <w:t xml:space="preserve">Work item </w:t>
      </w:r>
      <w:r w:rsidRPr="007E6CE4">
        <w:rPr>
          <w:rFonts w:eastAsiaTheme="minorEastAsia"/>
          <w:lang w:eastAsia="ja-JP"/>
        </w:rPr>
        <w:t>R</w:t>
      </w:r>
      <w:r w:rsidR="008A76FD" w:rsidRPr="007E6CE4">
        <w:rPr>
          <w:rFonts w:eastAsiaTheme="minorEastAsia"/>
          <w:lang w:eastAsia="ja-JP"/>
        </w:rPr>
        <w:t>apporteur</w:t>
      </w:r>
      <w:r w:rsidR="005D44BE" w:rsidRPr="007E6CE4">
        <w:rPr>
          <w:rFonts w:eastAsiaTheme="minorEastAsia"/>
          <w:lang w:eastAsia="ja-JP"/>
        </w:rPr>
        <w:t>(</w:t>
      </w:r>
      <w:r w:rsidR="008A76FD" w:rsidRPr="007E6CE4">
        <w:rPr>
          <w:rFonts w:eastAsiaTheme="minorEastAsia"/>
          <w:lang w:eastAsia="ja-JP"/>
        </w:rPr>
        <w:t>s</w:t>
      </w:r>
      <w:r w:rsidR="005D44BE" w:rsidRPr="007E6CE4">
        <w:rPr>
          <w:rFonts w:eastAsiaTheme="minorEastAsia"/>
          <w:lang w:eastAsia="ja-JP"/>
        </w:rPr>
        <w:t>)</w:t>
      </w:r>
    </w:p>
    <w:p w14:paraId="02EA09D5" w14:textId="3144F0B7" w:rsidR="000440B9" w:rsidRPr="00444208" w:rsidRDefault="0090084F" w:rsidP="000440B9">
      <w:pPr>
        <w:ind w:right="-99"/>
        <w:rPr>
          <w:i/>
          <w:lang w:eastAsia="zh-CN"/>
        </w:rPr>
      </w:pPr>
      <w:r>
        <w:rPr>
          <w:lang w:eastAsia="zh-CN"/>
        </w:rPr>
        <w:t>Yanchao Kang, vivo, kangyanchao@vivo.com</w:t>
      </w:r>
    </w:p>
    <w:p w14:paraId="52089C6D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7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8</w:t>
      </w:r>
      <w:r w:rsidRPr="007E6CE4">
        <w:rPr>
          <w:rFonts w:eastAsiaTheme="minorEastAsia"/>
          <w:lang w:eastAsia="ja-JP"/>
        </w:rPr>
        <w:tab/>
        <w:t>Aspects that involve other WGs</w:t>
      </w:r>
    </w:p>
    <w:p w14:paraId="39C9F032" w14:textId="7D54E661" w:rsidR="003D4987" w:rsidRPr="003D4987" w:rsidRDefault="000616D5" w:rsidP="0070578C">
      <w:pPr>
        <w:spacing w:after="0"/>
        <w:ind w:left="113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CT3</w:t>
      </w:r>
      <w:r w:rsidR="009F1A8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CT4</w:t>
      </w:r>
      <w:r w:rsidR="009F1A83">
        <w:rPr>
          <w:rFonts w:eastAsiaTheme="minorEastAsia" w:hint="eastAsia"/>
          <w:lang w:eastAsia="zh-CN"/>
        </w:rPr>
        <w:t xml:space="preserve"> 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7E6CE4" w:rsidRDefault="00872B3B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lastRenderedPageBreak/>
        <w:t>9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 xml:space="preserve">Supporting </w:t>
      </w:r>
      <w:r w:rsidR="00C57C50" w:rsidRPr="007E6CE4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794F22" w:rsidRPr="00421024" w14:paraId="044126D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1192FF" w14:textId="76676EFB" w:rsidR="00794F22" w:rsidRPr="00421024" w:rsidRDefault="00794F22" w:rsidP="00794F22">
            <w:pPr>
              <w:pStyle w:val="TAH"/>
            </w:pPr>
            <w:r w:rsidRPr="00421024">
              <w:t>vivo</w:t>
            </w:r>
          </w:p>
        </w:tc>
      </w:tr>
      <w:tr w:rsidR="00794F22" w:rsidRPr="00421024" w14:paraId="73E6A89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7BD6A7" w14:textId="79198A64" w:rsidR="00794F22" w:rsidRPr="00421024" w:rsidRDefault="00794F22" w:rsidP="00794F22">
            <w:pPr>
              <w:pStyle w:val="TAH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794F22" w:rsidRPr="00421024" w14:paraId="0D0CD243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DFC170" w14:textId="63DF1E3B" w:rsidR="00794F22" w:rsidRPr="00421024" w:rsidRDefault="00794F22" w:rsidP="00794F22">
            <w:pPr>
              <w:pStyle w:val="TAH"/>
            </w:pPr>
            <w:r w:rsidRPr="00421024">
              <w:t>China Telecom</w:t>
            </w:r>
          </w:p>
        </w:tc>
      </w:tr>
      <w:tr w:rsidR="00794F22" w:rsidRPr="00421024" w14:paraId="37BCE16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B0F75" w14:textId="5B119EAB" w:rsidR="00794F22" w:rsidRPr="00421024" w:rsidRDefault="00794F22" w:rsidP="00794F22">
            <w:pPr>
              <w:pStyle w:val="TAH"/>
            </w:pPr>
            <w:r>
              <w:t>CATT</w:t>
            </w:r>
          </w:p>
        </w:tc>
      </w:tr>
      <w:tr w:rsidR="00794F22" w:rsidRPr="00421024" w14:paraId="696036B4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FA2B6A" w14:textId="291DD5ED" w:rsidR="00794F22" w:rsidRPr="00421024" w:rsidRDefault="00DD59C3" w:rsidP="00794F22">
            <w:pPr>
              <w:pStyle w:val="TAH"/>
            </w:pPr>
            <w:r w:rsidRPr="00194FFA">
              <w:t>Guangdong Genius</w:t>
            </w:r>
          </w:p>
        </w:tc>
      </w:tr>
      <w:tr w:rsidR="00794F22" w:rsidRPr="00421024" w14:paraId="75D3B637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1F963F" w14:textId="12514749" w:rsidR="00794F22" w:rsidRPr="00421024" w:rsidRDefault="00DD59C3" w:rsidP="00794F22">
            <w:pPr>
              <w:pStyle w:val="TAH"/>
            </w:pPr>
            <w:r>
              <w:t>OPPO</w:t>
            </w:r>
          </w:p>
        </w:tc>
      </w:tr>
      <w:tr w:rsidR="00794F22" w:rsidRPr="00421024" w:rsidDel="002468B5" w14:paraId="33244DF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02592F" w14:textId="4E00FADC" w:rsidR="00794F22" w:rsidRPr="00421024" w:rsidDel="002468B5" w:rsidRDefault="00794F22" w:rsidP="00794F22">
            <w:pPr>
              <w:pStyle w:val="TAH"/>
            </w:pPr>
          </w:p>
        </w:tc>
      </w:tr>
      <w:tr w:rsidR="00794F22" w:rsidRPr="00421024" w14:paraId="7554A24C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0F506" w14:textId="7CC83ECA" w:rsidR="00794F22" w:rsidRPr="00421024" w:rsidRDefault="00794F22" w:rsidP="00794F22">
            <w:pPr>
              <w:pStyle w:val="TAH"/>
            </w:pPr>
          </w:p>
        </w:tc>
      </w:tr>
      <w:tr w:rsidR="00794F22" w:rsidRPr="00421024" w14:paraId="06D633A2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E32383" w14:textId="7E752600" w:rsidR="00794F22" w:rsidRPr="00421024" w:rsidRDefault="00794F22" w:rsidP="00794F22">
            <w:pPr>
              <w:pStyle w:val="TAH"/>
            </w:pPr>
          </w:p>
        </w:tc>
      </w:tr>
      <w:tr w:rsidR="00794F22" w:rsidRPr="00421024" w14:paraId="01B5F97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877590" w14:textId="17003E64" w:rsidR="00794F22" w:rsidRPr="00421024" w:rsidRDefault="00794F22" w:rsidP="00794F22">
            <w:pPr>
              <w:pStyle w:val="TAH"/>
            </w:pPr>
          </w:p>
        </w:tc>
      </w:tr>
      <w:tr w:rsidR="00794F22" w:rsidRPr="00421024" w14:paraId="224B3269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12AFE" w14:textId="7F664157" w:rsidR="00794F22" w:rsidRPr="00421024" w:rsidRDefault="00794F22" w:rsidP="00794F22">
            <w:pPr>
              <w:pStyle w:val="TAH"/>
            </w:pPr>
          </w:p>
        </w:tc>
      </w:tr>
      <w:tr w:rsidR="00794F22" w:rsidRPr="0035639C" w14:paraId="6F9BCFC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D9B259" w14:textId="10E59D98" w:rsidR="00794F22" w:rsidRPr="0035639C" w:rsidRDefault="00794F22" w:rsidP="00794F22">
            <w:pPr>
              <w:pStyle w:val="TAH"/>
            </w:pPr>
          </w:p>
        </w:tc>
      </w:tr>
      <w:tr w:rsidR="00794F22" w14:paraId="49DDD6B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7E0DA2" w14:textId="53DB94C7" w:rsidR="00794F22" w:rsidRDefault="00794F22" w:rsidP="00794F22">
            <w:pPr>
              <w:pStyle w:val="TAH"/>
            </w:pPr>
          </w:p>
        </w:tc>
      </w:tr>
      <w:tr w:rsidR="00794F22" w14:paraId="43CA9A3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823225" w14:textId="29E777DA" w:rsidR="00794F22" w:rsidRDefault="00794F22" w:rsidP="00794F22">
            <w:pPr>
              <w:pStyle w:val="TAH"/>
            </w:pPr>
          </w:p>
        </w:tc>
      </w:tr>
      <w:tr w:rsidR="00794F22" w:rsidRPr="00194FFA" w14:paraId="4E87987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8B3BF2" w14:textId="2FEDACB4" w:rsidR="00794F22" w:rsidRPr="00194FFA" w:rsidRDefault="00794F22" w:rsidP="00794F22">
            <w:pPr>
              <w:pStyle w:val="TAH"/>
            </w:pPr>
          </w:p>
        </w:tc>
      </w:tr>
      <w:tr w:rsidR="00794F22" w:rsidRPr="00EE39E1" w14:paraId="0D14145B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F0059C" w14:textId="4C074C4F" w:rsidR="00794F22" w:rsidRPr="00EE39E1" w:rsidRDefault="00794F22" w:rsidP="00794F22">
            <w:pPr>
              <w:pStyle w:val="TAH"/>
            </w:pPr>
          </w:p>
        </w:tc>
      </w:tr>
      <w:tr w:rsidR="00794F22" w:rsidRPr="007254B5" w14:paraId="61431CD3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5DA300" w14:textId="4F074126" w:rsidR="00794F22" w:rsidRPr="001E296B" w:rsidRDefault="00794F22" w:rsidP="00794F22">
            <w:pPr>
              <w:pStyle w:val="TAH"/>
            </w:pP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C671" w16cex:dateUtc="2022-09-27T10:58:00Z"/>
  <w16cex:commentExtensible w16cex:durableId="26DDC7CF" w16cex:dateUtc="2022-09-27T11:04:00Z"/>
  <w16cex:commentExtensible w16cex:durableId="26DDC9CB" w16cex:dateUtc="2022-09-27T11:13:00Z"/>
  <w16cex:commentExtensible w16cex:durableId="26DDC56B" w16cex:dateUtc="2022-09-27T10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D69BB" w14:textId="77777777" w:rsidR="00E90358" w:rsidRDefault="00E90358">
      <w:r>
        <w:separator/>
      </w:r>
    </w:p>
  </w:endnote>
  <w:endnote w:type="continuationSeparator" w:id="0">
    <w:p w14:paraId="71C8E409" w14:textId="77777777" w:rsidR="00E90358" w:rsidRDefault="00E90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85310" w14:textId="77777777" w:rsidR="00E90358" w:rsidRDefault="00E90358">
      <w:r>
        <w:separator/>
      </w:r>
    </w:p>
  </w:footnote>
  <w:footnote w:type="continuationSeparator" w:id="0">
    <w:p w14:paraId="0C556BFA" w14:textId="77777777" w:rsidR="00E90358" w:rsidRDefault="00E90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sTQxNbUwMjYxMjRR0lEKTi0uzszPAykwrAUAR9ElNSwAAAA="/>
  </w:docVars>
  <w:rsids>
    <w:rsidRoot w:val="00F4338D"/>
    <w:rsid w:val="00000AAC"/>
    <w:rsid w:val="000016CA"/>
    <w:rsid w:val="00003261"/>
    <w:rsid w:val="00003B9A"/>
    <w:rsid w:val="00006EF7"/>
    <w:rsid w:val="00007250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4633F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58D2"/>
    <w:rsid w:val="000C5FE3"/>
    <w:rsid w:val="000D06CE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F5EA6"/>
    <w:rsid w:val="000F79AD"/>
    <w:rsid w:val="001001BD"/>
    <w:rsid w:val="00102222"/>
    <w:rsid w:val="00102563"/>
    <w:rsid w:val="00111900"/>
    <w:rsid w:val="00113597"/>
    <w:rsid w:val="001141FB"/>
    <w:rsid w:val="00120541"/>
    <w:rsid w:val="00120B38"/>
    <w:rsid w:val="001211F3"/>
    <w:rsid w:val="00121501"/>
    <w:rsid w:val="0012483A"/>
    <w:rsid w:val="00127B5D"/>
    <w:rsid w:val="00127E68"/>
    <w:rsid w:val="00131F29"/>
    <w:rsid w:val="00133EC0"/>
    <w:rsid w:val="00133F06"/>
    <w:rsid w:val="00135B6E"/>
    <w:rsid w:val="00142463"/>
    <w:rsid w:val="00143499"/>
    <w:rsid w:val="00144BC8"/>
    <w:rsid w:val="00145575"/>
    <w:rsid w:val="00152199"/>
    <w:rsid w:val="001541EF"/>
    <w:rsid w:val="00163FDC"/>
    <w:rsid w:val="00165CC9"/>
    <w:rsid w:val="00167995"/>
    <w:rsid w:val="0017031D"/>
    <w:rsid w:val="00173998"/>
    <w:rsid w:val="00174617"/>
    <w:rsid w:val="00174CE1"/>
    <w:rsid w:val="001759A7"/>
    <w:rsid w:val="00175DC5"/>
    <w:rsid w:val="001947C7"/>
    <w:rsid w:val="00197F8E"/>
    <w:rsid w:val="001A147B"/>
    <w:rsid w:val="001A1E1E"/>
    <w:rsid w:val="001A2C4F"/>
    <w:rsid w:val="001A4192"/>
    <w:rsid w:val="001A4F7C"/>
    <w:rsid w:val="001A559B"/>
    <w:rsid w:val="001B1402"/>
    <w:rsid w:val="001B282D"/>
    <w:rsid w:val="001B4D14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2DE"/>
    <w:rsid w:val="001D51CB"/>
    <w:rsid w:val="001D771F"/>
    <w:rsid w:val="001E0E33"/>
    <w:rsid w:val="001E14C4"/>
    <w:rsid w:val="001E176B"/>
    <w:rsid w:val="001E296B"/>
    <w:rsid w:val="001E297A"/>
    <w:rsid w:val="001F56A9"/>
    <w:rsid w:val="001F7EB4"/>
    <w:rsid w:val="002000C2"/>
    <w:rsid w:val="002019D6"/>
    <w:rsid w:val="0020307E"/>
    <w:rsid w:val="00205F25"/>
    <w:rsid w:val="00206DC4"/>
    <w:rsid w:val="00211525"/>
    <w:rsid w:val="00221B1E"/>
    <w:rsid w:val="00226990"/>
    <w:rsid w:val="00227F1D"/>
    <w:rsid w:val="00230D6C"/>
    <w:rsid w:val="0023137D"/>
    <w:rsid w:val="002331FE"/>
    <w:rsid w:val="002334FA"/>
    <w:rsid w:val="002361C0"/>
    <w:rsid w:val="00240DCD"/>
    <w:rsid w:val="002433F6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606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5A53"/>
    <w:rsid w:val="002C1C50"/>
    <w:rsid w:val="002C5E29"/>
    <w:rsid w:val="002C6C3C"/>
    <w:rsid w:val="002D0BC2"/>
    <w:rsid w:val="002D2D87"/>
    <w:rsid w:val="002D72BD"/>
    <w:rsid w:val="002D76DA"/>
    <w:rsid w:val="002E04A9"/>
    <w:rsid w:val="002E311A"/>
    <w:rsid w:val="002E43B4"/>
    <w:rsid w:val="002E4450"/>
    <w:rsid w:val="002E5836"/>
    <w:rsid w:val="002E62EC"/>
    <w:rsid w:val="002E6A7D"/>
    <w:rsid w:val="002E7116"/>
    <w:rsid w:val="002E7A9E"/>
    <w:rsid w:val="002F3C41"/>
    <w:rsid w:val="002F512E"/>
    <w:rsid w:val="002F552F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07587"/>
    <w:rsid w:val="003205AD"/>
    <w:rsid w:val="00324E73"/>
    <w:rsid w:val="003251F4"/>
    <w:rsid w:val="00325E25"/>
    <w:rsid w:val="00327BE8"/>
    <w:rsid w:val="0033027D"/>
    <w:rsid w:val="00332D0C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70205"/>
    <w:rsid w:val="00370C22"/>
    <w:rsid w:val="00370D70"/>
    <w:rsid w:val="00371DC0"/>
    <w:rsid w:val="0038122F"/>
    <w:rsid w:val="0038516D"/>
    <w:rsid w:val="003869D7"/>
    <w:rsid w:val="00391E70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9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929"/>
    <w:rsid w:val="003E6F9B"/>
    <w:rsid w:val="003F04C7"/>
    <w:rsid w:val="003F1A53"/>
    <w:rsid w:val="003F268E"/>
    <w:rsid w:val="003F6259"/>
    <w:rsid w:val="003F6292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509D"/>
    <w:rsid w:val="004D7715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87A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A4C89"/>
    <w:rsid w:val="005B1A0C"/>
    <w:rsid w:val="005B7629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885"/>
    <w:rsid w:val="005E088B"/>
    <w:rsid w:val="005E0D27"/>
    <w:rsid w:val="005E1BEC"/>
    <w:rsid w:val="005E52F6"/>
    <w:rsid w:val="005F113A"/>
    <w:rsid w:val="005F7E68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458A"/>
    <w:rsid w:val="006254C4"/>
    <w:rsid w:val="006262BE"/>
    <w:rsid w:val="00627305"/>
    <w:rsid w:val="006323BE"/>
    <w:rsid w:val="00632A2F"/>
    <w:rsid w:val="00640343"/>
    <w:rsid w:val="006418C6"/>
    <w:rsid w:val="00641ED8"/>
    <w:rsid w:val="00641FB5"/>
    <w:rsid w:val="00642ED1"/>
    <w:rsid w:val="00653FA7"/>
    <w:rsid w:val="006542D1"/>
    <w:rsid w:val="00654893"/>
    <w:rsid w:val="006576C2"/>
    <w:rsid w:val="00660055"/>
    <w:rsid w:val="00660538"/>
    <w:rsid w:val="006633A4"/>
    <w:rsid w:val="006704F7"/>
    <w:rsid w:val="00671BBB"/>
    <w:rsid w:val="0067352B"/>
    <w:rsid w:val="00674869"/>
    <w:rsid w:val="00676F07"/>
    <w:rsid w:val="00681DF8"/>
    <w:rsid w:val="00682237"/>
    <w:rsid w:val="00684723"/>
    <w:rsid w:val="00686AD2"/>
    <w:rsid w:val="00686B9A"/>
    <w:rsid w:val="00691333"/>
    <w:rsid w:val="00691A1D"/>
    <w:rsid w:val="006A0EF8"/>
    <w:rsid w:val="006A45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1700"/>
    <w:rsid w:val="00711BA7"/>
    <w:rsid w:val="00713EA9"/>
    <w:rsid w:val="0071468F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62BB4"/>
    <w:rsid w:val="00763120"/>
    <w:rsid w:val="007633A1"/>
    <w:rsid w:val="00764B84"/>
    <w:rsid w:val="00765028"/>
    <w:rsid w:val="00765E6C"/>
    <w:rsid w:val="00766C3A"/>
    <w:rsid w:val="00766EA3"/>
    <w:rsid w:val="00773095"/>
    <w:rsid w:val="0078034D"/>
    <w:rsid w:val="0078396E"/>
    <w:rsid w:val="00787733"/>
    <w:rsid w:val="00790BCC"/>
    <w:rsid w:val="007929DD"/>
    <w:rsid w:val="00794F22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7D9"/>
    <w:rsid w:val="007A7F6F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55C3"/>
    <w:rsid w:val="007E1904"/>
    <w:rsid w:val="007E3BFD"/>
    <w:rsid w:val="007E6CE4"/>
    <w:rsid w:val="007E6EEF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57BA5"/>
    <w:rsid w:val="00862A7F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90118"/>
    <w:rsid w:val="008901F6"/>
    <w:rsid w:val="008908DF"/>
    <w:rsid w:val="008923DF"/>
    <w:rsid w:val="00894DB2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537F"/>
    <w:rsid w:val="008C6D5A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084F"/>
    <w:rsid w:val="00903A8E"/>
    <w:rsid w:val="00905BD9"/>
    <w:rsid w:val="00915966"/>
    <w:rsid w:val="00917D19"/>
    <w:rsid w:val="0092025F"/>
    <w:rsid w:val="00922FCB"/>
    <w:rsid w:val="00923BAD"/>
    <w:rsid w:val="009245DC"/>
    <w:rsid w:val="009258AA"/>
    <w:rsid w:val="00926EF8"/>
    <w:rsid w:val="0093380F"/>
    <w:rsid w:val="00934D1B"/>
    <w:rsid w:val="00935CB0"/>
    <w:rsid w:val="00942509"/>
    <w:rsid w:val="009428A9"/>
    <w:rsid w:val="009437A2"/>
    <w:rsid w:val="00944B28"/>
    <w:rsid w:val="00945446"/>
    <w:rsid w:val="00945774"/>
    <w:rsid w:val="009467E4"/>
    <w:rsid w:val="009506DD"/>
    <w:rsid w:val="00954329"/>
    <w:rsid w:val="00954F25"/>
    <w:rsid w:val="009604E9"/>
    <w:rsid w:val="00963097"/>
    <w:rsid w:val="00963692"/>
    <w:rsid w:val="00967672"/>
    <w:rsid w:val="009676D5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37E7"/>
    <w:rsid w:val="009B3986"/>
    <w:rsid w:val="009B493F"/>
    <w:rsid w:val="009B4BC1"/>
    <w:rsid w:val="009B60A3"/>
    <w:rsid w:val="009B67F6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2C3"/>
    <w:rsid w:val="00A40015"/>
    <w:rsid w:val="00A41109"/>
    <w:rsid w:val="00A4352C"/>
    <w:rsid w:val="00A445BC"/>
    <w:rsid w:val="00A445D0"/>
    <w:rsid w:val="00A44B66"/>
    <w:rsid w:val="00A47445"/>
    <w:rsid w:val="00A47927"/>
    <w:rsid w:val="00A51052"/>
    <w:rsid w:val="00A60084"/>
    <w:rsid w:val="00A610B7"/>
    <w:rsid w:val="00A6234B"/>
    <w:rsid w:val="00A62813"/>
    <w:rsid w:val="00A6656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27F1"/>
    <w:rsid w:val="00AB58BF"/>
    <w:rsid w:val="00AB6D45"/>
    <w:rsid w:val="00AB6DCB"/>
    <w:rsid w:val="00AC1548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3737"/>
    <w:rsid w:val="00B14709"/>
    <w:rsid w:val="00B1497B"/>
    <w:rsid w:val="00B164CD"/>
    <w:rsid w:val="00B22BE7"/>
    <w:rsid w:val="00B22DB1"/>
    <w:rsid w:val="00B2743D"/>
    <w:rsid w:val="00B3015C"/>
    <w:rsid w:val="00B344D8"/>
    <w:rsid w:val="00B41A90"/>
    <w:rsid w:val="00B47475"/>
    <w:rsid w:val="00B50DE0"/>
    <w:rsid w:val="00B52119"/>
    <w:rsid w:val="00B544FF"/>
    <w:rsid w:val="00B55651"/>
    <w:rsid w:val="00B5615C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76B38"/>
    <w:rsid w:val="00B81B2A"/>
    <w:rsid w:val="00B8483E"/>
    <w:rsid w:val="00B84D32"/>
    <w:rsid w:val="00B86768"/>
    <w:rsid w:val="00B86D45"/>
    <w:rsid w:val="00B938DA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4E49"/>
    <w:rsid w:val="00BC6070"/>
    <w:rsid w:val="00BC642A"/>
    <w:rsid w:val="00BC7930"/>
    <w:rsid w:val="00BC7B39"/>
    <w:rsid w:val="00BD093D"/>
    <w:rsid w:val="00BD249C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6239"/>
    <w:rsid w:val="00C468FE"/>
    <w:rsid w:val="00C47624"/>
    <w:rsid w:val="00C50F7C"/>
    <w:rsid w:val="00C51704"/>
    <w:rsid w:val="00C527EA"/>
    <w:rsid w:val="00C5591F"/>
    <w:rsid w:val="00C574D7"/>
    <w:rsid w:val="00C57C50"/>
    <w:rsid w:val="00C6269A"/>
    <w:rsid w:val="00C64065"/>
    <w:rsid w:val="00C66E2B"/>
    <w:rsid w:val="00C715CA"/>
    <w:rsid w:val="00C73EA1"/>
    <w:rsid w:val="00C74827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24AD"/>
    <w:rsid w:val="00CA4765"/>
    <w:rsid w:val="00CA47BE"/>
    <w:rsid w:val="00CB0647"/>
    <w:rsid w:val="00CB2ECC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5CD2"/>
    <w:rsid w:val="00D16395"/>
    <w:rsid w:val="00D20298"/>
    <w:rsid w:val="00D21F74"/>
    <w:rsid w:val="00D24B87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39C2"/>
    <w:rsid w:val="00D94917"/>
    <w:rsid w:val="00D973FB"/>
    <w:rsid w:val="00DA4125"/>
    <w:rsid w:val="00DA43CD"/>
    <w:rsid w:val="00DA4927"/>
    <w:rsid w:val="00DA74F3"/>
    <w:rsid w:val="00DB271C"/>
    <w:rsid w:val="00DB29E7"/>
    <w:rsid w:val="00DB2FA5"/>
    <w:rsid w:val="00DB411C"/>
    <w:rsid w:val="00DB69F3"/>
    <w:rsid w:val="00DB75C9"/>
    <w:rsid w:val="00DC1278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59C3"/>
    <w:rsid w:val="00DD6549"/>
    <w:rsid w:val="00DD669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161DA"/>
    <w:rsid w:val="00E205F4"/>
    <w:rsid w:val="00E20C37"/>
    <w:rsid w:val="00E21D8B"/>
    <w:rsid w:val="00E22F6D"/>
    <w:rsid w:val="00E23227"/>
    <w:rsid w:val="00E26944"/>
    <w:rsid w:val="00E310A1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77CD7"/>
    <w:rsid w:val="00E807F6"/>
    <w:rsid w:val="00E8340A"/>
    <w:rsid w:val="00E83437"/>
    <w:rsid w:val="00E84CD8"/>
    <w:rsid w:val="00E87AD7"/>
    <w:rsid w:val="00E90358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6119"/>
    <w:rsid w:val="00F07C92"/>
    <w:rsid w:val="00F107CF"/>
    <w:rsid w:val="00F119EA"/>
    <w:rsid w:val="00F138AB"/>
    <w:rsid w:val="00F14B43"/>
    <w:rsid w:val="00F14ED9"/>
    <w:rsid w:val="00F203C7"/>
    <w:rsid w:val="00F215E2"/>
    <w:rsid w:val="00F21E3F"/>
    <w:rsid w:val="00F25D28"/>
    <w:rsid w:val="00F27B38"/>
    <w:rsid w:val="00F31D95"/>
    <w:rsid w:val="00F32AB4"/>
    <w:rsid w:val="00F3604E"/>
    <w:rsid w:val="00F36DD7"/>
    <w:rsid w:val="00F41A27"/>
    <w:rsid w:val="00F4338D"/>
    <w:rsid w:val="00F440D3"/>
    <w:rsid w:val="00F446AC"/>
    <w:rsid w:val="00F44FB0"/>
    <w:rsid w:val="00F46EAF"/>
    <w:rsid w:val="00F46F64"/>
    <w:rsid w:val="00F471CB"/>
    <w:rsid w:val="00F4729C"/>
    <w:rsid w:val="00F52FB3"/>
    <w:rsid w:val="00F561BC"/>
    <w:rsid w:val="00F5621C"/>
    <w:rsid w:val="00F5774F"/>
    <w:rsid w:val="00F62688"/>
    <w:rsid w:val="00F627F9"/>
    <w:rsid w:val="00F636D7"/>
    <w:rsid w:val="00F648A7"/>
    <w:rsid w:val="00F71489"/>
    <w:rsid w:val="00F7171A"/>
    <w:rsid w:val="00F766D6"/>
    <w:rsid w:val="00F76BE5"/>
    <w:rsid w:val="00F77623"/>
    <w:rsid w:val="00F822AB"/>
    <w:rsid w:val="00F829C2"/>
    <w:rsid w:val="00F83D11"/>
    <w:rsid w:val="00F85BFB"/>
    <w:rsid w:val="00F91A2E"/>
    <w:rsid w:val="00F921F1"/>
    <w:rsid w:val="00FA1F80"/>
    <w:rsid w:val="00FA28AE"/>
    <w:rsid w:val="00FA51C3"/>
    <w:rsid w:val="00FA65D5"/>
    <w:rsid w:val="00FA73EE"/>
    <w:rsid w:val="00FA7E23"/>
    <w:rsid w:val="00FB127E"/>
    <w:rsid w:val="00FB309E"/>
    <w:rsid w:val="00FB38BE"/>
    <w:rsid w:val="00FB6205"/>
    <w:rsid w:val="00FC02ED"/>
    <w:rsid w:val="00FC0804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F21C6E42-52EF-4CCC-A254-87569A05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A2C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rsid w:val="00DA74F3"/>
    <w:rPr>
      <w:sz w:val="16"/>
      <w:szCs w:val="16"/>
    </w:rPr>
  </w:style>
  <w:style w:type="paragraph" w:styleId="a7">
    <w:name w:val="annotation text"/>
    <w:basedOn w:val="a"/>
    <w:link w:val="a8"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F1C0F"/>
    <w:pPr>
      <w:spacing w:before="180"/>
      <w:ind w:left="2693" w:hanging="2693"/>
    </w:pPr>
    <w:rPr>
      <w:b/>
    </w:rPr>
  </w:style>
  <w:style w:type="paragraph" w:styleId="TOC1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F1C0F"/>
    <w:pPr>
      <w:ind w:left="1701" w:hanging="1701"/>
    </w:pPr>
  </w:style>
  <w:style w:type="paragraph" w:styleId="TOC4">
    <w:name w:val="toc 4"/>
    <w:basedOn w:val="TOC3"/>
    <w:semiHidden/>
    <w:rsid w:val="00FF1C0F"/>
    <w:pPr>
      <w:ind w:left="1418" w:hanging="1418"/>
    </w:pPr>
  </w:style>
  <w:style w:type="paragraph" w:styleId="TOC3">
    <w:name w:val="toc 3"/>
    <w:basedOn w:val="TOC2"/>
    <w:semiHidden/>
    <w:rsid w:val="00FF1C0F"/>
    <w:pPr>
      <w:ind w:left="1134" w:hanging="1134"/>
    </w:pPr>
  </w:style>
  <w:style w:type="paragraph" w:styleId="TOC2">
    <w:name w:val="toc 2"/>
    <w:basedOn w:val="TOC1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F1C0F"/>
    <w:pPr>
      <w:ind w:left="284"/>
    </w:pPr>
  </w:style>
  <w:style w:type="paragraph" w:styleId="10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2">
    <w:name w:val="List Number 2"/>
    <w:basedOn w:val="ad"/>
    <w:rsid w:val="00FF1C0F"/>
    <w:pPr>
      <w:ind w:left="851"/>
    </w:pPr>
  </w:style>
  <w:style w:type="character" w:styleId="ae">
    <w:name w:val="footnote reference"/>
    <w:basedOn w:val="a0"/>
    <w:semiHidden/>
    <w:rsid w:val="00FF1C0F"/>
    <w:rPr>
      <w:b/>
      <w:position w:val="6"/>
      <w:sz w:val="16"/>
    </w:rPr>
  </w:style>
  <w:style w:type="paragraph" w:styleId="af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TOC9">
    <w:name w:val="toc 9"/>
    <w:basedOn w:val="TOC8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TOC6">
    <w:name w:val="toc 6"/>
    <w:basedOn w:val="TOC5"/>
    <w:next w:val="a"/>
    <w:semiHidden/>
    <w:rsid w:val="00FF1C0F"/>
    <w:pPr>
      <w:ind w:left="1985" w:hanging="1985"/>
    </w:pPr>
  </w:style>
  <w:style w:type="paragraph" w:styleId="TOC7">
    <w:name w:val="toc 7"/>
    <w:basedOn w:val="TOC6"/>
    <w:next w:val="a"/>
    <w:semiHidden/>
    <w:rsid w:val="00FF1C0F"/>
    <w:pPr>
      <w:ind w:left="2268" w:hanging="2268"/>
    </w:pPr>
  </w:style>
  <w:style w:type="paragraph" w:styleId="23">
    <w:name w:val="List Bullet 2"/>
    <w:basedOn w:val="af0"/>
    <w:rsid w:val="00FF1C0F"/>
    <w:pPr>
      <w:ind w:left="851"/>
    </w:pPr>
  </w:style>
  <w:style w:type="paragraph" w:styleId="30">
    <w:name w:val="List Bullet 3"/>
    <w:basedOn w:val="23"/>
    <w:rsid w:val="00FF1C0F"/>
    <w:pPr>
      <w:ind w:left="1135"/>
    </w:pPr>
  </w:style>
  <w:style w:type="paragraph" w:styleId="ad">
    <w:name w:val="List Number"/>
    <w:basedOn w:val="af1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4">
    <w:name w:val="List 2"/>
    <w:basedOn w:val="af1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FF1C0F"/>
    <w:pPr>
      <w:ind w:left="1135"/>
    </w:pPr>
  </w:style>
  <w:style w:type="paragraph" w:styleId="40">
    <w:name w:val="List 4"/>
    <w:basedOn w:val="31"/>
    <w:rsid w:val="00FF1C0F"/>
    <w:pPr>
      <w:ind w:left="1418"/>
    </w:pPr>
  </w:style>
  <w:style w:type="paragraph" w:styleId="50">
    <w:name w:val="List 5"/>
    <w:basedOn w:val="40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1">
    <w:name w:val="List"/>
    <w:basedOn w:val="a"/>
    <w:rsid w:val="00FF1C0F"/>
    <w:pPr>
      <w:ind w:left="568" w:hanging="284"/>
    </w:pPr>
  </w:style>
  <w:style w:type="paragraph" w:styleId="af0">
    <w:name w:val="List Bullet"/>
    <w:basedOn w:val="af1"/>
    <w:rsid w:val="00FF1C0F"/>
  </w:style>
  <w:style w:type="paragraph" w:styleId="41">
    <w:name w:val="List Bullet 4"/>
    <w:basedOn w:val="30"/>
    <w:rsid w:val="00FF1C0F"/>
    <w:pPr>
      <w:ind w:left="1418"/>
    </w:pPr>
  </w:style>
  <w:style w:type="paragraph" w:styleId="51">
    <w:name w:val="List Bullet 5"/>
    <w:basedOn w:val="41"/>
    <w:rsid w:val="00FF1C0F"/>
    <w:pPr>
      <w:ind w:left="1702"/>
    </w:pPr>
  </w:style>
  <w:style w:type="paragraph" w:customStyle="1" w:styleId="B1">
    <w:name w:val="B1"/>
    <w:basedOn w:val="af1"/>
    <w:link w:val="B1Char"/>
    <w:rsid w:val="00FF1C0F"/>
  </w:style>
  <w:style w:type="paragraph" w:customStyle="1" w:styleId="B2">
    <w:name w:val="B2"/>
    <w:basedOn w:val="24"/>
    <w:link w:val="B2Char"/>
    <w:rsid w:val="007A77D9"/>
    <w:rPr>
      <w:rFonts w:eastAsiaTheme="minorEastAsia"/>
    </w:rPr>
  </w:style>
  <w:style w:type="paragraph" w:customStyle="1" w:styleId="B3">
    <w:name w:val="B3"/>
    <w:basedOn w:val="31"/>
    <w:link w:val="B3Car"/>
    <w:rsid w:val="00FF1C0F"/>
  </w:style>
  <w:style w:type="paragraph" w:customStyle="1" w:styleId="B4">
    <w:name w:val="B4"/>
    <w:basedOn w:val="40"/>
    <w:rsid w:val="00FF1C0F"/>
  </w:style>
  <w:style w:type="paragraph" w:customStyle="1" w:styleId="B5">
    <w:name w:val="B5"/>
    <w:basedOn w:val="50"/>
    <w:rsid w:val="00FF1C0F"/>
  </w:style>
  <w:style w:type="paragraph" w:styleId="af2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7A77D9"/>
    <w:rPr>
      <w:rFonts w:eastAsiaTheme="minorEastAsia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8">
    <w:name w:val="批注文字 字符"/>
    <w:basedOn w:val="a0"/>
    <w:link w:val="a7"/>
    <w:rsid w:val="001A2C4F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9EA07-867F-402E-B4D3-BD8AFFF2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Yanchao Kang</cp:lastModifiedBy>
  <cp:revision>2</cp:revision>
  <cp:lastPrinted>2000-02-29T10:31:00Z</cp:lastPrinted>
  <dcterms:created xsi:type="dcterms:W3CDTF">2022-11-04T10:00:00Z</dcterms:created>
  <dcterms:modified xsi:type="dcterms:W3CDTF">2022-11-04T10:00:00Z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